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38B9" w:rsidRPr="001E2A17" w:rsidRDefault="001E2A17" w:rsidP="001E2A17">
      <w:pPr>
        <w:jc w:val="center"/>
        <w:rPr>
          <w:rFonts w:ascii="標楷體" w:eastAsia="標楷體" w:hAnsi="標楷體" w:cs="微軟正黑體"/>
          <w:kern w:val="0"/>
          <w:sz w:val="36"/>
          <w:szCs w:val="36"/>
        </w:rPr>
      </w:pPr>
      <w:r w:rsidRPr="001E2A17">
        <w:rPr>
          <w:rFonts w:ascii="標楷體" w:eastAsia="標楷體" w:hAnsi="標楷體" w:cs="微軟正黑體" w:hint="eastAsia"/>
          <w:kern w:val="0"/>
          <w:sz w:val="36"/>
          <w:szCs w:val="36"/>
        </w:rPr>
        <w:t>新北市</w:t>
      </w:r>
      <w:r w:rsidR="003D38B9" w:rsidRPr="001E2A17">
        <w:rPr>
          <w:rFonts w:ascii="標楷體" w:eastAsia="標楷體" w:hAnsi="標楷體" w:cs="微軟正黑體" w:hint="eastAsia"/>
          <w:kern w:val="0"/>
          <w:sz w:val="36"/>
          <w:szCs w:val="36"/>
        </w:rPr>
        <w:t>資賦優異學生鑑定安置申復書</w:t>
      </w:r>
    </w:p>
    <w:tbl>
      <w:tblPr>
        <w:tblStyle w:val="a3"/>
        <w:tblpPr w:leftFromText="180" w:rightFromText="180" w:vertAnchor="text" w:horzAnchor="margin" w:tblpXSpec="center" w:tblpY="-14"/>
        <w:tblW w:w="10490" w:type="dxa"/>
        <w:tblLook w:val="04A0" w:firstRow="1" w:lastRow="0" w:firstColumn="1" w:lastColumn="0" w:noHBand="0" w:noVBand="1"/>
      </w:tblPr>
      <w:tblGrid>
        <w:gridCol w:w="567"/>
        <w:gridCol w:w="1135"/>
        <w:gridCol w:w="2268"/>
        <w:gridCol w:w="572"/>
        <w:gridCol w:w="922"/>
        <w:gridCol w:w="632"/>
        <w:gridCol w:w="606"/>
        <w:gridCol w:w="606"/>
        <w:gridCol w:w="1056"/>
        <w:gridCol w:w="2126"/>
      </w:tblGrid>
      <w:tr w:rsidR="00DC523F" w:rsidTr="00092416">
        <w:trPr>
          <w:trHeight w:val="480"/>
        </w:trPr>
        <w:tc>
          <w:tcPr>
            <w:tcW w:w="567" w:type="dxa"/>
            <w:vMerge w:val="restart"/>
            <w:vAlign w:val="center"/>
          </w:tcPr>
          <w:p w:rsidR="00DC523F" w:rsidRPr="001E2A17" w:rsidRDefault="00DC523F" w:rsidP="00FC6D2F">
            <w:pPr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基</w:t>
            </w:r>
          </w:p>
          <w:p w:rsidR="00DC523F" w:rsidRPr="001E2A17" w:rsidRDefault="00DC523F" w:rsidP="00FC6D2F">
            <w:pPr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本</w:t>
            </w:r>
          </w:p>
          <w:p w:rsidR="00DC523F" w:rsidRPr="001E2A17" w:rsidRDefault="00DC523F" w:rsidP="00FC6D2F">
            <w:pPr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資</w:t>
            </w:r>
          </w:p>
          <w:p w:rsidR="00DC523F" w:rsidRPr="001E2A17" w:rsidRDefault="00DC523F" w:rsidP="00FC6D2F">
            <w:pPr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135" w:type="dxa"/>
            <w:vMerge w:val="restart"/>
            <w:vAlign w:val="center"/>
          </w:tcPr>
          <w:p w:rsidR="00DC523F" w:rsidRDefault="00DC523F" w:rsidP="00BA1A4E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學生</w:t>
            </w:r>
          </w:p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22" w:type="dxa"/>
            <w:vMerge w:val="restart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vMerge w:val="restart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606" w:type="dxa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06" w:type="dxa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DC523F" w:rsidRDefault="00DC523F" w:rsidP="00BA1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A17"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</w:p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A17">
              <w:rPr>
                <w:rFonts w:ascii="標楷體" w:eastAsia="標楷體" w:hAnsi="標楷體" w:hint="eastAsia"/>
                <w:sz w:val="20"/>
                <w:szCs w:val="20"/>
              </w:rPr>
              <w:t>統一編號</w:t>
            </w:r>
          </w:p>
        </w:tc>
        <w:tc>
          <w:tcPr>
            <w:tcW w:w="2126" w:type="dxa"/>
            <w:vMerge w:val="restart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523F" w:rsidTr="00092416">
        <w:trPr>
          <w:trHeight w:val="480"/>
        </w:trPr>
        <w:tc>
          <w:tcPr>
            <w:tcW w:w="567" w:type="dxa"/>
            <w:vMerge/>
            <w:vAlign w:val="center"/>
          </w:tcPr>
          <w:p w:rsidR="00DC523F" w:rsidRPr="001E2A17" w:rsidRDefault="00DC523F" w:rsidP="00FC6D2F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06" w:type="dxa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523F" w:rsidTr="00092416">
        <w:trPr>
          <w:trHeight w:val="480"/>
        </w:trPr>
        <w:tc>
          <w:tcPr>
            <w:tcW w:w="567" w:type="dxa"/>
            <w:vMerge/>
            <w:vAlign w:val="center"/>
          </w:tcPr>
          <w:p w:rsidR="00DC523F" w:rsidRPr="001E2A17" w:rsidRDefault="00DC523F" w:rsidP="00FC6D2F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6" w:type="dxa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523F" w:rsidTr="00BA1A4E">
        <w:trPr>
          <w:trHeight w:val="940"/>
        </w:trPr>
        <w:tc>
          <w:tcPr>
            <w:tcW w:w="567" w:type="dxa"/>
            <w:vMerge/>
          </w:tcPr>
          <w:p w:rsidR="00DC523F" w:rsidRPr="001E2A17" w:rsidRDefault="00DC523F" w:rsidP="00BA1A4E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DC523F" w:rsidRDefault="00DC523F" w:rsidP="00BA1A4E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就讀</w:t>
            </w:r>
          </w:p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5606" w:type="dxa"/>
            <w:gridSpan w:val="6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:rsidR="00DC523F" w:rsidRDefault="00DC523F" w:rsidP="00BA1A4E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就讀</w:t>
            </w:r>
          </w:p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26" w:type="dxa"/>
          </w:tcPr>
          <w:p w:rsidR="00DC523F" w:rsidRPr="001E2A17" w:rsidRDefault="00DC523F" w:rsidP="00BA1A4E">
            <w:pPr>
              <w:rPr>
                <w:rFonts w:ascii="標楷體" w:eastAsia="標楷體" w:hAnsi="標楷體"/>
              </w:rPr>
            </w:pPr>
          </w:p>
        </w:tc>
      </w:tr>
      <w:tr w:rsidR="00DC523F" w:rsidTr="00BA1A4E">
        <w:trPr>
          <w:trHeight w:val="1134"/>
        </w:trPr>
        <w:tc>
          <w:tcPr>
            <w:tcW w:w="567" w:type="dxa"/>
            <w:vMerge/>
          </w:tcPr>
          <w:p w:rsidR="00DC523F" w:rsidRPr="001E2A17" w:rsidRDefault="00DC523F" w:rsidP="00BA1A4E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DC523F" w:rsidRDefault="00DC523F" w:rsidP="00BA1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</w:p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606" w:type="dxa"/>
            <w:gridSpan w:val="6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:rsidR="00DC523F" w:rsidRDefault="00DC523F" w:rsidP="00BA1A4E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連絡</w:t>
            </w:r>
          </w:p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6" w:type="dxa"/>
          </w:tcPr>
          <w:p w:rsidR="00DC523F" w:rsidRPr="001E2A17" w:rsidRDefault="00DC523F" w:rsidP="00BA1A4E">
            <w:pPr>
              <w:rPr>
                <w:rFonts w:ascii="標楷體" w:eastAsia="標楷體" w:hAnsi="標楷體"/>
              </w:rPr>
            </w:pPr>
          </w:p>
        </w:tc>
      </w:tr>
      <w:tr w:rsidR="00DC523F" w:rsidTr="00BA1A4E">
        <w:trPr>
          <w:trHeight w:val="929"/>
        </w:trPr>
        <w:tc>
          <w:tcPr>
            <w:tcW w:w="567" w:type="dxa"/>
            <w:vMerge/>
          </w:tcPr>
          <w:p w:rsidR="00DC523F" w:rsidRPr="001E2A17" w:rsidRDefault="00DC523F" w:rsidP="00BA1A4E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DC523F" w:rsidRDefault="00DC523F" w:rsidP="001E2FED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通訊</w:t>
            </w:r>
          </w:p>
          <w:p w:rsidR="00DC523F" w:rsidRPr="001E2A17" w:rsidRDefault="00DC523F" w:rsidP="001E2FED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606" w:type="dxa"/>
            <w:gridSpan w:val="6"/>
            <w:vAlign w:val="center"/>
          </w:tcPr>
          <w:p w:rsidR="00DC523F" w:rsidRPr="001E2A17" w:rsidRDefault="00DC523F" w:rsidP="00BA1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:rsidR="00DC523F" w:rsidRDefault="00DC523F" w:rsidP="001E2FED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電子</w:t>
            </w:r>
          </w:p>
          <w:p w:rsidR="00DC523F" w:rsidRPr="001E2A17" w:rsidRDefault="00DC523F" w:rsidP="001E2FED">
            <w:pPr>
              <w:jc w:val="center"/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hint="eastAsia"/>
              </w:rPr>
              <w:t>郵件</w:t>
            </w:r>
          </w:p>
        </w:tc>
        <w:tc>
          <w:tcPr>
            <w:tcW w:w="2126" w:type="dxa"/>
          </w:tcPr>
          <w:p w:rsidR="00DC523F" w:rsidRPr="001E2A17" w:rsidRDefault="00DC523F" w:rsidP="00BA1A4E">
            <w:pPr>
              <w:rPr>
                <w:rFonts w:ascii="標楷體" w:eastAsia="標楷體" w:hAnsi="標楷體"/>
              </w:rPr>
            </w:pPr>
          </w:p>
        </w:tc>
      </w:tr>
      <w:tr w:rsidR="00BA1A4E" w:rsidTr="00FC6D2F">
        <w:trPr>
          <w:trHeight w:val="2882"/>
        </w:trPr>
        <w:tc>
          <w:tcPr>
            <w:tcW w:w="567" w:type="dxa"/>
            <w:vAlign w:val="center"/>
          </w:tcPr>
          <w:p w:rsidR="00BA1A4E" w:rsidRPr="001E2A17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本</w:t>
            </w:r>
          </w:p>
          <w:p w:rsidR="00BA1A4E" w:rsidRPr="001E2A17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次</w:t>
            </w:r>
          </w:p>
          <w:p w:rsidR="00BA1A4E" w:rsidRPr="001E2A17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鑑</w:t>
            </w:r>
          </w:p>
          <w:p w:rsidR="00BA1A4E" w:rsidRPr="001E2A17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定</w:t>
            </w:r>
          </w:p>
          <w:p w:rsidR="00BA1A4E" w:rsidRPr="001E2A17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安</w:t>
            </w:r>
          </w:p>
          <w:p w:rsidR="00BA1A4E" w:rsidRPr="001E2A17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置</w:t>
            </w:r>
          </w:p>
          <w:p w:rsidR="00BA1A4E" w:rsidRPr="001E2A17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結</w:t>
            </w:r>
          </w:p>
          <w:p w:rsidR="00BA1A4E" w:rsidRPr="001E2A17" w:rsidRDefault="00BA1A4E" w:rsidP="00FC6D2F">
            <w:pPr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果</w:t>
            </w:r>
          </w:p>
        </w:tc>
        <w:tc>
          <w:tcPr>
            <w:tcW w:w="9923" w:type="dxa"/>
            <w:gridSpan w:val="9"/>
          </w:tcPr>
          <w:p w:rsidR="00FC6D2F" w:rsidRDefault="00FC6D2F" w:rsidP="00BA1A4E">
            <w:pPr>
              <w:autoSpaceDE w:val="0"/>
              <w:autoSpaceDN w:val="0"/>
              <w:adjustRightInd w:val="0"/>
              <w:rPr>
                <w:rFonts w:ascii="標楷體" w:eastAsia="標楷體" w:hAnsi="標楷體" w:cs="PalatinoLinotype-Roman"/>
                <w:kern w:val="0"/>
                <w:szCs w:val="24"/>
              </w:rPr>
            </w:pPr>
          </w:p>
          <w:p w:rsidR="00FC6D2F" w:rsidRPr="00FC6D2F" w:rsidRDefault="00BA1A4E" w:rsidP="00BA1A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PalatinoLinotype-Roman"/>
                <w:kern w:val="0"/>
                <w:szCs w:val="24"/>
              </w:rPr>
              <w:t>1</w:t>
            </w:r>
            <w:r w:rsidRPr="001E2A17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鑑定安置結果公告日期：</w:t>
            </w:r>
            <w:r w:rsidRPr="001E2A1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FC6D2F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</w:t>
            </w: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1E2A1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FC6D2F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</w:t>
            </w: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1E2A1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FC6D2F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</w:t>
            </w: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</w:p>
          <w:p w:rsidR="00BA1A4E" w:rsidRPr="001E2A17" w:rsidRDefault="00BA1A4E" w:rsidP="00BA1A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PalatinoLinotype-Roman"/>
                <w:kern w:val="0"/>
                <w:szCs w:val="24"/>
              </w:rPr>
              <w:t>2.</w:t>
            </w: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申請鑑定特教（資優）類別：</w:t>
            </w:r>
          </w:p>
          <w:p w:rsidR="00BA1A4E" w:rsidRPr="001E2A17" w:rsidRDefault="00BA1A4E" w:rsidP="00BA1A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□一般智能</w:t>
            </w:r>
          </w:p>
          <w:p w:rsidR="00BA1A4E" w:rsidRPr="001E2A17" w:rsidRDefault="00D15A47" w:rsidP="00BA1A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□學術性向（</w:t>
            </w:r>
            <w:r w:rsidR="00BA1A4E" w:rsidRPr="001E2A1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□語文</w:t>
            </w:r>
            <w:r w:rsidR="00BA1A4E" w:rsidRPr="001E2A1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BA1A4E"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□數理）</w:t>
            </w:r>
          </w:p>
          <w:p w:rsidR="00BA1A4E" w:rsidRPr="001E2A17" w:rsidRDefault="00BA1A4E" w:rsidP="00BA1A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□藝術才能（□音樂</w:t>
            </w:r>
            <w:r w:rsidRPr="001E2A1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□美術</w:t>
            </w:r>
            <w:r w:rsidRPr="001E2A1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□舞蹈）</w:t>
            </w:r>
          </w:p>
          <w:p w:rsidR="00BA1A4E" w:rsidRPr="00FC6D2F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□未足齡兒童提早入國民小學</w:t>
            </w:r>
          </w:p>
        </w:tc>
      </w:tr>
      <w:tr w:rsidR="00BA1A4E" w:rsidTr="00BA1A4E">
        <w:trPr>
          <w:trHeight w:val="1828"/>
        </w:trPr>
        <w:tc>
          <w:tcPr>
            <w:tcW w:w="567" w:type="dxa"/>
            <w:vAlign w:val="center"/>
          </w:tcPr>
          <w:p w:rsidR="00BA1A4E" w:rsidRPr="001E2A17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申</w:t>
            </w:r>
          </w:p>
          <w:p w:rsidR="00BA1A4E" w:rsidRPr="001E2A17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復</w:t>
            </w:r>
          </w:p>
          <w:p w:rsidR="00BA1A4E" w:rsidRPr="001E2A17" w:rsidRDefault="00BA1A4E" w:rsidP="00FC6D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原</w:t>
            </w:r>
          </w:p>
          <w:p w:rsidR="00BA1A4E" w:rsidRPr="001E2A17" w:rsidRDefault="00BA1A4E" w:rsidP="00FC6D2F">
            <w:pPr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因</w:t>
            </w:r>
          </w:p>
        </w:tc>
        <w:tc>
          <w:tcPr>
            <w:tcW w:w="9923" w:type="dxa"/>
            <w:gridSpan w:val="9"/>
          </w:tcPr>
          <w:p w:rsidR="00BA1A4E" w:rsidRPr="001E2A17" w:rsidRDefault="00BA1A4E" w:rsidP="00BA1A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□不同意身分鑑定結果</w:t>
            </w:r>
          </w:p>
          <w:p w:rsidR="00BA1A4E" w:rsidRDefault="00BA1A4E" w:rsidP="00BA1A4E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BA1A4E" w:rsidRPr="001E2A17" w:rsidRDefault="00BA1A4E" w:rsidP="00BA1A4E">
            <w:pPr>
              <w:rPr>
                <w:rFonts w:ascii="標楷體" w:eastAsia="標楷體" w:hAnsi="標楷體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說明：</w:t>
            </w:r>
          </w:p>
        </w:tc>
      </w:tr>
      <w:tr w:rsidR="00BA1A4E" w:rsidTr="00FC6D2F">
        <w:trPr>
          <w:trHeight w:val="942"/>
        </w:trPr>
        <w:tc>
          <w:tcPr>
            <w:tcW w:w="1702" w:type="dxa"/>
            <w:gridSpan w:val="2"/>
            <w:vAlign w:val="center"/>
          </w:tcPr>
          <w:p w:rsidR="00BA1A4E" w:rsidRDefault="00BA1A4E" w:rsidP="00BA1A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申復人</w:t>
            </w:r>
          </w:p>
          <w:p w:rsidR="00BA1A4E" w:rsidRPr="001E2A17" w:rsidRDefault="00BA1A4E" w:rsidP="00BA1A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簽名</w:t>
            </w:r>
          </w:p>
        </w:tc>
        <w:tc>
          <w:tcPr>
            <w:tcW w:w="8788" w:type="dxa"/>
            <w:gridSpan w:val="8"/>
          </w:tcPr>
          <w:p w:rsidR="00BA1A4E" w:rsidRPr="001E2A17" w:rsidRDefault="00BA1A4E" w:rsidP="00BA1A4E">
            <w:pPr>
              <w:rPr>
                <w:rFonts w:ascii="標楷體" w:eastAsia="標楷體" w:hAnsi="標楷體"/>
              </w:rPr>
            </w:pPr>
          </w:p>
        </w:tc>
      </w:tr>
      <w:tr w:rsidR="00BA1A4E" w:rsidTr="00BA1A4E">
        <w:trPr>
          <w:trHeight w:val="969"/>
        </w:trPr>
        <w:tc>
          <w:tcPr>
            <w:tcW w:w="1702" w:type="dxa"/>
            <w:gridSpan w:val="2"/>
            <w:vAlign w:val="center"/>
          </w:tcPr>
          <w:p w:rsidR="00BA1A4E" w:rsidRDefault="00BA1A4E" w:rsidP="00BA1A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申復人</w:t>
            </w:r>
          </w:p>
          <w:p w:rsidR="00BA1A4E" w:rsidRPr="001E2A17" w:rsidRDefault="00BA1A4E" w:rsidP="00BA1A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E2A17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簽名</w:t>
            </w:r>
          </w:p>
        </w:tc>
        <w:tc>
          <w:tcPr>
            <w:tcW w:w="8788" w:type="dxa"/>
            <w:gridSpan w:val="8"/>
          </w:tcPr>
          <w:p w:rsidR="00BA1A4E" w:rsidRPr="001E2A17" w:rsidRDefault="00FC6D2F" w:rsidP="00BA1A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（父</w:t>
            </w:r>
            <w:r w:rsidR="00BA1A4E" w:rsidRPr="001E2A17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母或法定代理人簽名）</w:t>
            </w:r>
          </w:p>
        </w:tc>
      </w:tr>
    </w:tbl>
    <w:p w:rsidR="00C16DB7" w:rsidRDefault="00C16DB7" w:rsidP="00C16DB7">
      <w:pPr>
        <w:autoSpaceDE w:val="0"/>
        <w:autoSpaceDN w:val="0"/>
        <w:adjustRightInd w:val="0"/>
        <w:ind w:leftChars="-472" w:left="-1133" w:rightChars="-437" w:right="-1049"/>
        <w:jc w:val="both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備註：</w:t>
      </w:r>
    </w:p>
    <w:p w:rsidR="00391017" w:rsidRPr="00391017" w:rsidRDefault="001E2A17" w:rsidP="00391017">
      <w:pPr>
        <w:autoSpaceDE w:val="0"/>
        <w:autoSpaceDN w:val="0"/>
        <w:adjustRightInd w:val="0"/>
        <w:ind w:leftChars="-472" w:left="-1133" w:rightChars="-437" w:right="-1049"/>
        <w:jc w:val="both"/>
        <w:rPr>
          <w:rFonts w:ascii="標楷體" w:eastAsia="標楷體" w:hAnsi="標楷體" w:cs="PalatinoLinotype-Roman"/>
          <w:kern w:val="0"/>
        </w:rPr>
      </w:pPr>
      <w:r w:rsidRPr="001E2A17">
        <w:rPr>
          <w:rFonts w:ascii="標楷體" w:eastAsia="標楷體" w:hAnsi="標楷體" w:cs="DFKaiShu-SB-Estd-BF" w:hint="eastAsia"/>
          <w:kern w:val="0"/>
          <w:szCs w:val="24"/>
        </w:rPr>
        <w:t>申復人於收受或知悉鑑定安置結果之次日起</w:t>
      </w:r>
      <w:r w:rsidR="00CB2CC2">
        <w:rPr>
          <w:rFonts w:ascii="標楷體" w:eastAsia="標楷體" w:hAnsi="標楷體" w:cs="PalatinoLinotype-Roman"/>
          <w:kern w:val="0"/>
          <w:szCs w:val="24"/>
        </w:rPr>
        <w:t>30</w:t>
      </w:r>
      <w:r w:rsidRPr="001E2A17">
        <w:rPr>
          <w:rFonts w:ascii="標楷體" w:eastAsia="標楷體" w:hAnsi="標楷體" w:cs="DFKaiShu-SB-Estd-BF" w:hint="eastAsia"/>
          <w:kern w:val="0"/>
          <w:szCs w:val="24"/>
        </w:rPr>
        <w:t>日內（含例假日）填具申復書，備妥相</w:t>
      </w:r>
      <w:r>
        <w:rPr>
          <w:rFonts w:ascii="標楷體" w:eastAsia="標楷體" w:hAnsi="標楷體" w:cs="DFKaiShu-SB-Estd-BF" w:hint="eastAsia"/>
          <w:kern w:val="0"/>
          <w:szCs w:val="24"/>
        </w:rPr>
        <w:t>關補充佐證資料以郵寄或親送方式至「新北市資優教育資源中心</w:t>
      </w:r>
      <w:r w:rsidRPr="001E2A17">
        <w:rPr>
          <w:rFonts w:ascii="標楷體" w:eastAsia="標楷體" w:hAnsi="標楷體" w:cs="DFKaiShu-SB-Estd-BF" w:hint="eastAsia"/>
          <w:kern w:val="0"/>
          <w:szCs w:val="24"/>
        </w:rPr>
        <w:t>」（</w:t>
      </w:r>
      <w:r w:rsidR="00391017" w:rsidRPr="00391017">
        <w:rPr>
          <w:rFonts w:ascii="標楷體" w:eastAsia="標楷體" w:hAnsi="標楷體" w:cs="PalatinoLinotype-Roman" w:hint="eastAsia"/>
          <w:kern w:val="0"/>
        </w:rPr>
        <w:t xml:space="preserve">236012 新北市土城區金城路二段 247 </w:t>
      </w:r>
      <w:r w:rsidR="00391017">
        <w:rPr>
          <w:rFonts w:ascii="標楷體" w:eastAsia="標楷體" w:hAnsi="標楷體" w:cs="PalatinoLinotype-Roman" w:hint="eastAsia"/>
          <w:kern w:val="0"/>
        </w:rPr>
        <w:t>號</w:t>
      </w:r>
    </w:p>
    <w:p w:rsidR="0061664C" w:rsidRPr="001E2A17" w:rsidRDefault="001E2A17" w:rsidP="00C16DB7">
      <w:pPr>
        <w:autoSpaceDE w:val="0"/>
        <w:autoSpaceDN w:val="0"/>
        <w:adjustRightInd w:val="0"/>
        <w:ind w:leftChars="-472" w:left="-1133" w:rightChars="-437" w:right="-1049"/>
        <w:jc w:val="both"/>
        <w:rPr>
          <w:rFonts w:ascii="標楷體" w:eastAsia="標楷體" w:hAnsi="標楷體" w:cs="DFKaiShu-SB-Estd-BF"/>
          <w:kern w:val="0"/>
          <w:szCs w:val="24"/>
        </w:rPr>
      </w:pPr>
      <w:r w:rsidRPr="001E2A17">
        <w:rPr>
          <w:rFonts w:ascii="標楷體" w:eastAsia="標楷體" w:hAnsi="標楷體" w:cs="DFKaiShu-SB-Estd-BF" w:hint="eastAsia"/>
          <w:kern w:val="0"/>
          <w:szCs w:val="24"/>
        </w:rPr>
        <w:t>，聯絡電話：</w:t>
      </w:r>
      <w:r w:rsidR="00391017" w:rsidRPr="00391017">
        <w:rPr>
          <w:rFonts w:ascii="標楷體" w:eastAsia="標楷體" w:hAnsi="標楷體" w:cs="PalatinoLinotype-Roman" w:hint="eastAsia"/>
          <w:kern w:val="0"/>
          <w:szCs w:val="24"/>
        </w:rPr>
        <w:t>02-89791352 分機：601</w:t>
      </w:r>
      <w:r w:rsidR="00391017">
        <w:rPr>
          <w:rFonts w:ascii="標楷體" w:eastAsia="標楷體" w:hAnsi="標楷體" w:cs="PalatinoLinotype-Roman"/>
          <w:kern w:val="0"/>
          <w:szCs w:val="24"/>
        </w:rPr>
        <w:t>-</w:t>
      </w:r>
      <w:r w:rsidR="00391017" w:rsidRPr="00391017">
        <w:rPr>
          <w:rFonts w:ascii="標楷體" w:eastAsia="標楷體" w:hAnsi="標楷體" w:cs="PalatinoLinotype-Roman" w:hint="eastAsia"/>
          <w:kern w:val="0"/>
          <w:szCs w:val="24"/>
        </w:rPr>
        <w:t>608</w:t>
      </w:r>
      <w:r w:rsidRPr="001E2A17">
        <w:rPr>
          <w:rFonts w:ascii="標楷體" w:eastAsia="標楷體" w:hAnsi="標楷體" w:cs="DFKaiShu-SB-Estd-BF" w:hint="eastAsia"/>
          <w:kern w:val="0"/>
          <w:szCs w:val="24"/>
        </w:rPr>
        <w:t>）</w:t>
      </w:r>
    </w:p>
    <w:sectPr w:rsidR="0061664C" w:rsidRPr="001E2A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0B25" w:rsidRDefault="00860B25" w:rsidP="00BA1A4E">
      <w:r>
        <w:separator/>
      </w:r>
    </w:p>
  </w:endnote>
  <w:endnote w:type="continuationSeparator" w:id="0">
    <w:p w:rsidR="00860B25" w:rsidRDefault="00860B25" w:rsidP="00BA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DFKaiShu-SB-Estd-BF">
    <w:altName w:val="Arial Unicode MS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alatinoLinotype-Roman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0B25" w:rsidRDefault="00860B25" w:rsidP="00BA1A4E">
      <w:r>
        <w:separator/>
      </w:r>
    </w:p>
  </w:footnote>
  <w:footnote w:type="continuationSeparator" w:id="0">
    <w:p w:rsidR="00860B25" w:rsidRDefault="00860B25" w:rsidP="00BA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9"/>
    <w:rsid w:val="000324B2"/>
    <w:rsid w:val="00052454"/>
    <w:rsid w:val="000F5C8D"/>
    <w:rsid w:val="001E2A17"/>
    <w:rsid w:val="001E2FED"/>
    <w:rsid w:val="002913DA"/>
    <w:rsid w:val="00391017"/>
    <w:rsid w:val="003D38B9"/>
    <w:rsid w:val="004C7385"/>
    <w:rsid w:val="0061664C"/>
    <w:rsid w:val="0073588E"/>
    <w:rsid w:val="00860B25"/>
    <w:rsid w:val="008B0148"/>
    <w:rsid w:val="00AE2A24"/>
    <w:rsid w:val="00B65ACF"/>
    <w:rsid w:val="00BA1A4E"/>
    <w:rsid w:val="00BF52B9"/>
    <w:rsid w:val="00C16DB7"/>
    <w:rsid w:val="00C809BF"/>
    <w:rsid w:val="00C837DD"/>
    <w:rsid w:val="00CB2CC2"/>
    <w:rsid w:val="00D15A47"/>
    <w:rsid w:val="00DC0F3F"/>
    <w:rsid w:val="00DC523F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826E7B-89F3-4C8C-9F9E-FC23DCCF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1A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1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1A4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91017"/>
    <w:rPr>
      <w:rFonts w:ascii="Times New Roman" w:hAnsi="Times New Roman" w:cs="Times New Roman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CB2CC2"/>
    <w:rPr>
      <w:rFonts w:ascii="標楷體" w:eastAsia="標楷體" w:hAnsi="標楷體" w:cs="DFKaiShu-SB-Estd-BF"/>
      <w:kern w:val="0"/>
      <w:szCs w:val="24"/>
    </w:rPr>
  </w:style>
  <w:style w:type="character" w:customStyle="1" w:styleId="a9">
    <w:name w:val="問候 字元"/>
    <w:basedOn w:val="a0"/>
    <w:link w:val="a8"/>
    <w:uiPriority w:val="99"/>
    <w:rsid w:val="00CB2CC2"/>
    <w:rPr>
      <w:rFonts w:ascii="標楷體" w:eastAsia="標楷體" w:hAnsi="標楷體" w:cs="DFKaiShu-SB-Estd-BF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CB2CC2"/>
    <w:pPr>
      <w:ind w:leftChars="1800" w:left="100"/>
    </w:pPr>
    <w:rPr>
      <w:rFonts w:ascii="標楷體" w:eastAsia="標楷體" w:hAnsi="標楷體" w:cs="DFKaiShu-SB-Estd-BF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CB2CC2"/>
    <w:rPr>
      <w:rFonts w:ascii="標楷體" w:eastAsia="標楷體" w:hAnsi="標楷體" w:cs="DFKaiShu-SB-Estd-B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芷瑄。 湯</cp:lastModifiedBy>
  <cp:revision>17</cp:revision>
  <dcterms:created xsi:type="dcterms:W3CDTF">2022-06-15T08:13:00Z</dcterms:created>
  <dcterms:modified xsi:type="dcterms:W3CDTF">2024-11-26T02:35:00Z</dcterms:modified>
</cp:coreProperties>
</file>