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DA501" w14:textId="77777777" w:rsidR="008F6657" w:rsidRDefault="00031808">
      <w:pPr>
        <w:pStyle w:val="Standard"/>
        <w:snapToGrid w:val="0"/>
        <w:jc w:val="center"/>
      </w:pPr>
      <w:r>
        <w:rPr>
          <w:rFonts w:ascii="Times New Roman" w:eastAsia="標楷體" w:hAnsi="Times New Roman"/>
          <w:b/>
          <w:sz w:val="28"/>
        </w:rPr>
        <w:t>114</w:t>
      </w:r>
      <w:r>
        <w:rPr>
          <w:rFonts w:ascii="Times New Roman" w:eastAsia="標楷體" w:hAnsi="Times New Roman"/>
          <w:b/>
          <w:sz w:val="28"/>
        </w:rPr>
        <w:t>學年度第一學期國中學術性向資賦優異特殊教育假日方案課程結果申覆表</w:t>
      </w:r>
    </w:p>
    <w:tbl>
      <w:tblPr>
        <w:tblW w:w="10475" w:type="dxa"/>
        <w:tblInd w:w="15" w:type="dxa"/>
        <w:tblLayout w:type="fixed"/>
        <w:tblCellMar>
          <w:left w:w="10" w:type="dxa"/>
          <w:right w:w="10" w:type="dxa"/>
        </w:tblCellMar>
        <w:tblLook w:val="04A0" w:firstRow="1" w:lastRow="0" w:firstColumn="1" w:lastColumn="0" w:noHBand="0" w:noVBand="1"/>
      </w:tblPr>
      <w:tblGrid>
        <w:gridCol w:w="1545"/>
        <w:gridCol w:w="3692"/>
        <w:gridCol w:w="1411"/>
        <w:gridCol w:w="3827"/>
      </w:tblGrid>
      <w:tr w:rsidR="008F6657" w14:paraId="61F87287" w14:textId="77777777">
        <w:tblPrEx>
          <w:tblCellMar>
            <w:top w:w="0" w:type="dxa"/>
            <w:bottom w:w="0" w:type="dxa"/>
          </w:tblCellMar>
        </w:tblPrEx>
        <w:trPr>
          <w:trHeight w:val="567"/>
        </w:trPr>
        <w:tc>
          <w:tcPr>
            <w:tcW w:w="1545"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31FFB962" w14:textId="77777777" w:rsidR="008F6657" w:rsidRDefault="00031808">
            <w:pPr>
              <w:pStyle w:val="Standard"/>
              <w:jc w:val="center"/>
            </w:pPr>
            <w:r>
              <w:rPr>
                <w:rFonts w:ascii="Times New Roman" w:eastAsia="標楷體" w:hAnsi="Times New Roman"/>
              </w:rPr>
              <w:t>學校</w:t>
            </w:r>
          </w:p>
        </w:tc>
        <w:tc>
          <w:tcPr>
            <w:tcW w:w="3692"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3A77A9E9" w14:textId="77777777" w:rsidR="008F6657" w:rsidRDefault="008F6657">
            <w:pPr>
              <w:pStyle w:val="Standard"/>
              <w:jc w:val="center"/>
              <w:rPr>
                <w:rFonts w:ascii="Times New Roman" w:eastAsia="標楷體" w:hAnsi="Times New Roman"/>
              </w:rPr>
            </w:pPr>
          </w:p>
        </w:tc>
        <w:tc>
          <w:tcPr>
            <w:tcW w:w="1411"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1BBE35A9" w14:textId="77777777" w:rsidR="008F6657" w:rsidRDefault="00031808">
            <w:pPr>
              <w:pStyle w:val="Standard"/>
              <w:jc w:val="center"/>
            </w:pPr>
            <w:r>
              <w:rPr>
                <w:rFonts w:ascii="Times New Roman" w:eastAsia="標楷體" w:hAnsi="Times New Roman"/>
              </w:rPr>
              <w:t>申復日期</w:t>
            </w:r>
          </w:p>
        </w:tc>
        <w:tc>
          <w:tcPr>
            <w:tcW w:w="3827" w:type="dxa"/>
            <w:tcBorders>
              <w:top w:val="single" w:sz="12" w:space="0" w:color="000000"/>
              <w:left w:val="single" w:sz="12" w:space="0" w:color="000000"/>
              <w:bottom w:val="single" w:sz="2" w:space="0" w:color="000000"/>
              <w:right w:val="single" w:sz="12" w:space="0" w:color="000000"/>
            </w:tcBorders>
            <w:shd w:val="clear" w:color="auto" w:fill="auto"/>
            <w:tcMar>
              <w:top w:w="0" w:type="dxa"/>
              <w:left w:w="108" w:type="dxa"/>
              <w:bottom w:w="0" w:type="dxa"/>
              <w:right w:w="108" w:type="dxa"/>
            </w:tcMar>
            <w:vAlign w:val="center"/>
          </w:tcPr>
          <w:p w14:paraId="6B1D66AA" w14:textId="77777777" w:rsidR="008F6657" w:rsidRDefault="00031808">
            <w:pPr>
              <w:pStyle w:val="Standard"/>
              <w:jc w:val="center"/>
            </w:pPr>
            <w:r>
              <w:rPr>
                <w:rFonts w:ascii="Times New Roman" w:eastAsia="標楷體" w:hAnsi="Times New Roman"/>
              </w:rPr>
              <w:t>年</w:t>
            </w:r>
            <w:r>
              <w:rPr>
                <w:rFonts w:ascii="Times New Roman" w:eastAsia="標楷體" w:hAnsi="Times New Roman"/>
              </w:rPr>
              <w:t xml:space="preserve">    </w:t>
            </w:r>
            <w:r>
              <w:rPr>
                <w:rFonts w:ascii="Times New Roman" w:eastAsia="標楷體" w:hAnsi="Times New Roman"/>
              </w:rPr>
              <w:t>月</w:t>
            </w:r>
            <w:r>
              <w:rPr>
                <w:rFonts w:ascii="Times New Roman" w:eastAsia="標楷體" w:hAnsi="Times New Roman"/>
              </w:rPr>
              <w:t xml:space="preserve">    </w:t>
            </w:r>
            <w:r>
              <w:rPr>
                <w:rFonts w:ascii="Times New Roman" w:eastAsia="標楷體" w:hAnsi="Times New Roman"/>
              </w:rPr>
              <w:t>日星期</w:t>
            </w:r>
          </w:p>
        </w:tc>
      </w:tr>
      <w:tr w:rsidR="008F6657" w14:paraId="1D95C601" w14:textId="77777777">
        <w:tblPrEx>
          <w:tblCellMar>
            <w:top w:w="0" w:type="dxa"/>
            <w:bottom w:w="0" w:type="dxa"/>
          </w:tblCellMar>
        </w:tblPrEx>
        <w:trPr>
          <w:trHeight w:val="567"/>
        </w:trPr>
        <w:tc>
          <w:tcPr>
            <w:tcW w:w="1545"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34E9F1B" w14:textId="77777777" w:rsidR="008F6657" w:rsidRDefault="00031808">
            <w:pPr>
              <w:pStyle w:val="Standard"/>
              <w:jc w:val="center"/>
            </w:pPr>
            <w:r>
              <w:rPr>
                <w:rFonts w:ascii="Times New Roman" w:eastAsia="標楷體" w:hAnsi="Times New Roman"/>
              </w:rPr>
              <w:t>特教業務</w:t>
            </w:r>
          </w:p>
          <w:p w14:paraId="4A3A7E2A" w14:textId="77777777" w:rsidR="008F6657" w:rsidRDefault="00031808">
            <w:pPr>
              <w:pStyle w:val="Standard"/>
              <w:jc w:val="center"/>
            </w:pPr>
            <w:r>
              <w:rPr>
                <w:rFonts w:ascii="Times New Roman" w:eastAsia="標楷體" w:hAnsi="Times New Roman"/>
              </w:rPr>
              <w:t>承辦人</w:t>
            </w:r>
          </w:p>
        </w:tc>
        <w:tc>
          <w:tcPr>
            <w:tcW w:w="3692"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106E34E" w14:textId="77777777" w:rsidR="008F6657" w:rsidRDefault="008F6657">
            <w:pPr>
              <w:pStyle w:val="Standard"/>
              <w:jc w:val="center"/>
              <w:rPr>
                <w:rFonts w:ascii="Times New Roman" w:eastAsia="標楷體" w:hAnsi="Times New Roman"/>
              </w:rPr>
            </w:pPr>
          </w:p>
        </w:tc>
        <w:tc>
          <w:tcPr>
            <w:tcW w:w="1411"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04AFD34" w14:textId="77777777" w:rsidR="008F6657" w:rsidRDefault="00031808">
            <w:pPr>
              <w:pStyle w:val="Standard"/>
              <w:jc w:val="center"/>
            </w:pPr>
            <w:r>
              <w:rPr>
                <w:rFonts w:ascii="Times New Roman" w:eastAsia="標楷體" w:hAnsi="Times New Roman"/>
              </w:rPr>
              <w:t>連絡電話</w:t>
            </w:r>
          </w:p>
        </w:tc>
        <w:tc>
          <w:tcPr>
            <w:tcW w:w="3827" w:type="dxa"/>
            <w:tcBorders>
              <w:top w:val="single" w:sz="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7E093E0" w14:textId="77777777" w:rsidR="008F6657" w:rsidRDefault="00031808">
            <w:pPr>
              <w:pStyle w:val="Standard"/>
              <w:jc w:val="center"/>
            </w:pPr>
            <w:r>
              <w:rPr>
                <w:rFonts w:ascii="Times New Roman" w:eastAsia="標楷體" w:hAnsi="Times New Roman"/>
              </w:rPr>
              <w:t xml:space="preserve">            </w:t>
            </w:r>
            <w:r>
              <w:rPr>
                <w:rFonts w:ascii="Times New Roman" w:eastAsia="標楷體" w:hAnsi="Times New Roman"/>
              </w:rPr>
              <w:t>分機</w:t>
            </w:r>
          </w:p>
        </w:tc>
      </w:tr>
    </w:tbl>
    <w:p w14:paraId="15D9CEBC" w14:textId="77777777" w:rsidR="008F6657" w:rsidRDefault="00031808">
      <w:pPr>
        <w:pStyle w:val="Standard"/>
        <w:spacing w:before="165"/>
      </w:pPr>
      <w:r>
        <w:rPr>
          <w:rFonts w:ascii="Times New Roman" w:eastAsia="標楷體" w:hAnsi="Times New Roman"/>
        </w:rPr>
        <w:t>填寫說明：若學生</w:t>
      </w:r>
      <w:r>
        <w:rPr>
          <w:rFonts w:ascii="Times New Roman" w:eastAsia="標楷體" w:hAnsi="Times New Roman"/>
          <w:b/>
          <w:bCs/>
        </w:rPr>
        <w:t>欲取消</w:t>
      </w:r>
      <w:r>
        <w:rPr>
          <w:rFonts w:ascii="Times New Roman" w:eastAsia="標楷體" w:hAnsi="Times New Roman"/>
        </w:rPr>
        <w:t>假日方案申請，</w:t>
      </w:r>
      <w:proofErr w:type="gramStart"/>
      <w:r>
        <w:rPr>
          <w:rFonts w:ascii="Times New Roman" w:eastAsia="標楷體" w:hAnsi="Times New Roman"/>
        </w:rPr>
        <w:t>請特教</w:t>
      </w:r>
      <w:proofErr w:type="gramEnd"/>
      <w:r>
        <w:rPr>
          <w:rFonts w:ascii="Times New Roman" w:eastAsia="標楷體" w:hAnsi="Times New Roman"/>
        </w:rPr>
        <w:t>業務承辦人</w:t>
      </w:r>
      <w:r>
        <w:rPr>
          <w:rFonts w:ascii="Times New Roman" w:eastAsia="標楷體" w:hAnsi="Times New Roman"/>
          <w:b/>
        </w:rPr>
        <w:t>與家長、學生本人</w:t>
      </w:r>
      <w:r>
        <w:rPr>
          <w:rFonts w:ascii="Times New Roman" w:eastAsia="標楷體" w:hAnsi="Times New Roman"/>
        </w:rPr>
        <w:t>確認無誤後完成本表，並於</w:t>
      </w:r>
      <w:r>
        <w:rPr>
          <w:rFonts w:ascii="Times New Roman" w:eastAsia="標楷體" w:hAnsi="Times New Roman"/>
          <w:b/>
          <w:color w:val="FF0000"/>
        </w:rPr>
        <w:t>114</w:t>
      </w:r>
      <w:r>
        <w:rPr>
          <w:rFonts w:ascii="Times New Roman" w:eastAsia="標楷體" w:hAnsi="Times New Roman"/>
          <w:b/>
          <w:color w:val="FF0000"/>
        </w:rPr>
        <w:t>年</w:t>
      </w:r>
      <w:r>
        <w:rPr>
          <w:rFonts w:ascii="Times New Roman" w:eastAsia="標楷體" w:hAnsi="Times New Roman"/>
          <w:b/>
          <w:color w:val="FF0000"/>
        </w:rPr>
        <w:t>9</w:t>
      </w:r>
      <w:r>
        <w:rPr>
          <w:rFonts w:ascii="Times New Roman" w:eastAsia="標楷體" w:hAnsi="Times New Roman"/>
          <w:b/>
          <w:color w:val="FF0000"/>
        </w:rPr>
        <w:t>月</w:t>
      </w:r>
      <w:r>
        <w:rPr>
          <w:rFonts w:ascii="Times New Roman" w:eastAsia="標楷體" w:hAnsi="Times New Roman"/>
          <w:b/>
          <w:color w:val="FF0000"/>
        </w:rPr>
        <w:t>4</w:t>
      </w:r>
      <w:r>
        <w:rPr>
          <w:rFonts w:ascii="Times New Roman" w:eastAsia="標楷體" w:hAnsi="Times New Roman"/>
          <w:b/>
          <w:color w:val="FF0000"/>
        </w:rPr>
        <w:t>日（四）</w:t>
      </w:r>
      <w:r>
        <w:rPr>
          <w:rFonts w:ascii="Times New Roman" w:eastAsia="標楷體" w:hAnsi="Times New Roman"/>
          <w:b/>
          <w:color w:val="FF0000"/>
        </w:rPr>
        <w:t>17</w:t>
      </w:r>
      <w:r>
        <w:rPr>
          <w:rFonts w:ascii="Times New Roman" w:eastAsia="標楷體" w:hAnsi="Times New Roman"/>
          <w:b/>
          <w:color w:val="FF0000"/>
        </w:rPr>
        <w:t>：</w:t>
      </w:r>
      <w:r>
        <w:rPr>
          <w:rFonts w:ascii="Times New Roman" w:eastAsia="標楷體" w:hAnsi="Times New Roman"/>
          <w:b/>
          <w:color w:val="FF0000"/>
        </w:rPr>
        <w:t>00</w:t>
      </w:r>
      <w:r>
        <w:rPr>
          <w:rFonts w:ascii="Times New Roman" w:eastAsia="標楷體" w:hAnsi="Times New Roman"/>
          <w:b/>
        </w:rPr>
        <w:t>前</w:t>
      </w:r>
      <w:r>
        <w:rPr>
          <w:rFonts w:ascii="Times New Roman" w:eastAsia="標楷體" w:hAnsi="Times New Roman"/>
        </w:rPr>
        <w:t>Email</w:t>
      </w:r>
      <w:r>
        <w:rPr>
          <w:rFonts w:ascii="Times New Roman" w:eastAsia="標楷體" w:hAnsi="Times New Roman"/>
        </w:rPr>
        <w:t>至新北市資優中心國中假日方案信箱，後續將於</w:t>
      </w:r>
      <w:r>
        <w:rPr>
          <w:rFonts w:ascii="Times New Roman" w:eastAsia="標楷體" w:hAnsi="Times New Roman"/>
          <w:b/>
          <w:color w:val="FF0000"/>
        </w:rPr>
        <w:t>114</w:t>
      </w:r>
      <w:r>
        <w:rPr>
          <w:rFonts w:ascii="Times New Roman" w:eastAsia="標楷體" w:hAnsi="Times New Roman"/>
          <w:b/>
          <w:color w:val="FF0000"/>
        </w:rPr>
        <w:t>年</w:t>
      </w:r>
      <w:r>
        <w:rPr>
          <w:rFonts w:ascii="Times New Roman" w:eastAsia="標楷體" w:hAnsi="Times New Roman"/>
          <w:b/>
          <w:color w:val="FF0000"/>
        </w:rPr>
        <w:t>9</w:t>
      </w:r>
      <w:r>
        <w:rPr>
          <w:rFonts w:ascii="Times New Roman" w:eastAsia="標楷體" w:hAnsi="Times New Roman"/>
          <w:b/>
          <w:color w:val="FF0000"/>
        </w:rPr>
        <w:t>月</w:t>
      </w:r>
      <w:r>
        <w:rPr>
          <w:rFonts w:ascii="Times New Roman" w:eastAsia="標楷體" w:hAnsi="Times New Roman"/>
          <w:b/>
          <w:color w:val="FF0000"/>
        </w:rPr>
        <w:t>5</w:t>
      </w:r>
      <w:r>
        <w:rPr>
          <w:rFonts w:ascii="Times New Roman" w:eastAsia="標楷體" w:hAnsi="Times New Roman"/>
          <w:b/>
          <w:color w:val="FF0000"/>
        </w:rPr>
        <w:t>日（五）</w:t>
      </w:r>
      <w:r>
        <w:rPr>
          <w:rFonts w:ascii="Times New Roman" w:eastAsia="標楷體" w:hAnsi="Times New Roman"/>
          <w:b/>
          <w:color w:val="FF0000"/>
        </w:rPr>
        <w:t>17</w:t>
      </w:r>
      <w:r>
        <w:rPr>
          <w:rFonts w:ascii="Times New Roman" w:eastAsia="標楷體" w:hAnsi="Times New Roman"/>
          <w:b/>
          <w:color w:val="FF0000"/>
        </w:rPr>
        <w:t>：</w:t>
      </w:r>
      <w:r>
        <w:rPr>
          <w:rFonts w:ascii="Times New Roman" w:eastAsia="標楷體" w:hAnsi="Times New Roman"/>
          <w:b/>
          <w:color w:val="FF0000"/>
        </w:rPr>
        <w:t>00</w:t>
      </w:r>
      <w:r>
        <w:rPr>
          <w:rFonts w:ascii="Times New Roman" w:eastAsia="標楷體" w:hAnsi="Times New Roman"/>
        </w:rPr>
        <w:t>前於</w:t>
      </w:r>
      <w:proofErr w:type="gramStart"/>
      <w:r>
        <w:rPr>
          <w:rFonts w:ascii="Times New Roman" w:eastAsia="標楷體" w:hAnsi="Times New Roman"/>
        </w:rPr>
        <w:t>本市資優</w:t>
      </w:r>
      <w:proofErr w:type="gramEnd"/>
      <w:r>
        <w:rPr>
          <w:rFonts w:ascii="Times New Roman" w:eastAsia="標楷體" w:hAnsi="Times New Roman"/>
        </w:rPr>
        <w:t>教育資訊網首頁。</w:t>
      </w:r>
    </w:p>
    <w:p w14:paraId="5FDCC8E1" w14:textId="77777777" w:rsidR="008F6657" w:rsidRDefault="00031808">
      <w:pPr>
        <w:pStyle w:val="a8"/>
        <w:numPr>
          <w:ilvl w:val="0"/>
          <w:numId w:val="7"/>
        </w:numPr>
        <w:jc w:val="both"/>
      </w:pPr>
      <w:r>
        <w:rPr>
          <w:rFonts w:ascii="Times New Roman" w:eastAsia="標楷體" w:hAnsi="Times New Roman"/>
        </w:rPr>
        <w:t>新北市資優中心國中假日方案信箱：</w:t>
      </w:r>
      <w:r>
        <w:rPr>
          <w:rFonts w:ascii="Times New Roman" w:eastAsia="標楷體" w:hAnsi="Times New Roman"/>
        </w:rPr>
        <w:t>ntpcgt2015@gifted.ntpc.edu.tw</w:t>
      </w:r>
    </w:p>
    <w:p w14:paraId="34133DA0" w14:textId="77777777" w:rsidR="008F6657" w:rsidRDefault="00031808">
      <w:pPr>
        <w:pStyle w:val="a8"/>
        <w:numPr>
          <w:ilvl w:val="0"/>
          <w:numId w:val="6"/>
        </w:numPr>
        <w:jc w:val="both"/>
      </w:pPr>
      <w:r>
        <w:rPr>
          <w:rFonts w:ascii="Times New Roman" w:eastAsia="標楷體" w:hAnsi="Times New Roman"/>
        </w:rPr>
        <w:t>若仍有其他疑問，請來電</w:t>
      </w:r>
      <w:r>
        <w:rPr>
          <w:rFonts w:ascii="Times New Roman" w:eastAsia="標楷體" w:hAnsi="Times New Roman"/>
        </w:rPr>
        <w:t>8979-1352</w:t>
      </w:r>
      <w:r>
        <w:rPr>
          <w:rFonts w:ascii="Times New Roman" w:eastAsia="標楷體" w:hAnsi="Times New Roman"/>
        </w:rPr>
        <w:t>分機</w:t>
      </w:r>
      <w:r>
        <w:rPr>
          <w:rFonts w:ascii="Times New Roman" w:eastAsia="標楷體" w:hAnsi="Times New Roman"/>
        </w:rPr>
        <w:t>603</w:t>
      </w:r>
      <w:r>
        <w:rPr>
          <w:rFonts w:ascii="Times New Roman" w:eastAsia="標楷體" w:hAnsi="Times New Roman"/>
        </w:rPr>
        <w:t>徐輔導員</w:t>
      </w:r>
    </w:p>
    <w:tbl>
      <w:tblPr>
        <w:tblW w:w="10419" w:type="dxa"/>
        <w:tblInd w:w="15" w:type="dxa"/>
        <w:tblLayout w:type="fixed"/>
        <w:tblCellMar>
          <w:left w:w="10" w:type="dxa"/>
          <w:right w:w="10" w:type="dxa"/>
        </w:tblCellMar>
        <w:tblLook w:val="04A0" w:firstRow="1" w:lastRow="0" w:firstColumn="1" w:lastColumn="0" w:noHBand="0" w:noVBand="1"/>
      </w:tblPr>
      <w:tblGrid>
        <w:gridCol w:w="1002"/>
        <w:gridCol w:w="1740"/>
        <w:gridCol w:w="7677"/>
      </w:tblGrid>
      <w:tr w:rsidR="008F6657" w14:paraId="229E4A74" w14:textId="77777777">
        <w:tblPrEx>
          <w:tblCellMar>
            <w:top w:w="0" w:type="dxa"/>
            <w:bottom w:w="0" w:type="dxa"/>
          </w:tblCellMar>
        </w:tblPrEx>
        <w:trPr>
          <w:trHeight w:val="564"/>
        </w:trPr>
        <w:tc>
          <w:tcPr>
            <w:tcW w:w="1002" w:type="dxa"/>
            <w:tcBorders>
              <w:top w:val="single" w:sz="12" w:space="0" w:color="000000"/>
              <w:left w:val="single" w:sz="12"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612FED74" w14:textId="77777777" w:rsidR="008F6657" w:rsidRDefault="00031808">
            <w:pPr>
              <w:pStyle w:val="Standard"/>
              <w:jc w:val="center"/>
            </w:pPr>
            <w:r>
              <w:rPr>
                <w:rFonts w:ascii="標楷體" w:eastAsia="標楷體" w:hAnsi="標楷體"/>
              </w:rPr>
              <w:t>編號</w:t>
            </w:r>
          </w:p>
        </w:tc>
        <w:tc>
          <w:tcPr>
            <w:tcW w:w="1740" w:type="dxa"/>
            <w:tcBorders>
              <w:top w:val="single" w:sz="12"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06B55C2D" w14:textId="77777777" w:rsidR="008F6657" w:rsidRDefault="00031808">
            <w:pPr>
              <w:pStyle w:val="Standard"/>
              <w:jc w:val="center"/>
            </w:pPr>
            <w:r>
              <w:rPr>
                <w:rFonts w:ascii="標楷體" w:eastAsia="標楷體" w:hAnsi="標楷體"/>
              </w:rPr>
              <w:t>學生姓名</w:t>
            </w:r>
            <w:r>
              <w:rPr>
                <w:rFonts w:ascii="標楷體" w:eastAsia="標楷體" w:hAnsi="標楷體"/>
              </w:rPr>
              <w:t>/</w:t>
            </w:r>
            <w:r>
              <w:rPr>
                <w:rFonts w:ascii="標楷體" w:eastAsia="標楷體" w:hAnsi="標楷體"/>
              </w:rPr>
              <w:t>年級</w:t>
            </w:r>
            <w:r>
              <w:rPr>
                <w:rFonts w:ascii="標楷體" w:eastAsia="標楷體" w:hAnsi="標楷體"/>
              </w:rPr>
              <w:t>/</w:t>
            </w:r>
            <w:r>
              <w:rPr>
                <w:rFonts w:ascii="標楷體" w:eastAsia="標楷體" w:hAnsi="標楷體"/>
              </w:rPr>
              <w:t>資格</w:t>
            </w:r>
          </w:p>
        </w:tc>
        <w:tc>
          <w:tcPr>
            <w:tcW w:w="7677" w:type="dxa"/>
            <w:tcBorders>
              <w:top w:val="single" w:sz="12" w:space="0" w:color="000000"/>
              <w:left w:val="single" w:sz="4" w:space="0" w:color="000000"/>
              <w:bottom w:val="single" w:sz="4" w:space="0" w:color="000000"/>
              <w:right w:val="double" w:sz="4" w:space="0" w:color="000000"/>
            </w:tcBorders>
            <w:shd w:val="clear" w:color="auto" w:fill="D0CECE"/>
            <w:tcMar>
              <w:top w:w="0" w:type="dxa"/>
              <w:left w:w="108" w:type="dxa"/>
              <w:bottom w:w="0" w:type="dxa"/>
              <w:right w:w="108" w:type="dxa"/>
            </w:tcMar>
            <w:vAlign w:val="center"/>
          </w:tcPr>
          <w:p w14:paraId="769DE670" w14:textId="77777777" w:rsidR="008F6657" w:rsidRDefault="00031808">
            <w:pPr>
              <w:pStyle w:val="Standard"/>
              <w:jc w:val="center"/>
            </w:pPr>
            <w:r>
              <w:rPr>
                <w:rFonts w:ascii="標楷體" w:eastAsia="標楷體" w:hAnsi="標楷體"/>
              </w:rPr>
              <w:t>申復內容</w:t>
            </w:r>
          </w:p>
        </w:tc>
      </w:tr>
      <w:tr w:rsidR="008F6657" w14:paraId="1EF4CC8E" w14:textId="77777777">
        <w:tblPrEx>
          <w:tblCellMar>
            <w:top w:w="0" w:type="dxa"/>
            <w:bottom w:w="0" w:type="dxa"/>
          </w:tblCellMar>
        </w:tblPrEx>
        <w:trPr>
          <w:trHeight w:val="992"/>
        </w:trPr>
        <w:tc>
          <w:tcPr>
            <w:tcW w:w="1002" w:type="dxa"/>
            <w:vMerge w:val="restart"/>
            <w:tcBorders>
              <w:top w:val="single" w:sz="12" w:space="0" w:color="000000"/>
              <w:left w:val="single" w:sz="1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2D9B100B" w14:textId="77777777" w:rsidR="008F6657" w:rsidRDefault="00031808">
            <w:pPr>
              <w:pStyle w:val="Standard"/>
              <w:jc w:val="center"/>
            </w:pPr>
            <w:r>
              <w:rPr>
                <w:rFonts w:ascii="標楷體" w:eastAsia="標楷體" w:hAnsi="標楷體"/>
              </w:rPr>
              <w:t>範例</w:t>
            </w:r>
          </w:p>
        </w:tc>
        <w:tc>
          <w:tcPr>
            <w:tcW w:w="1740" w:type="dxa"/>
            <w:vMerge w:val="restart"/>
            <w:tcBorders>
              <w:top w:val="sing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0C34FE9" w14:textId="77777777" w:rsidR="008F6657" w:rsidRDefault="00031808">
            <w:pPr>
              <w:pStyle w:val="Standard"/>
              <w:jc w:val="center"/>
            </w:pPr>
            <w:proofErr w:type="gramStart"/>
            <w:r>
              <w:rPr>
                <w:rFonts w:ascii="標楷體" w:eastAsia="標楷體" w:hAnsi="標楷體"/>
              </w:rPr>
              <w:t>曾茲悠</w:t>
            </w:r>
            <w:proofErr w:type="gramEnd"/>
          </w:p>
          <w:p w14:paraId="4FDD7649" w14:textId="77777777" w:rsidR="008F6657" w:rsidRDefault="00031808">
            <w:pPr>
              <w:pStyle w:val="Standard"/>
            </w:pPr>
            <w:r>
              <w:rPr>
                <w:rFonts w:ascii="標楷體" w:eastAsia="標楷體" w:hAnsi="標楷體"/>
              </w:rPr>
              <w:t>年級：七</w:t>
            </w:r>
          </w:p>
          <w:p w14:paraId="7E0FA3C9" w14:textId="77777777" w:rsidR="008F6657" w:rsidRDefault="00031808">
            <w:pPr>
              <w:pStyle w:val="Standard"/>
              <w:jc w:val="both"/>
            </w:pPr>
            <w:r>
              <w:rPr>
                <w:rFonts w:ascii="Wingdings" w:eastAsia="Wingdings" w:hAnsi="Wingdings" w:cs="Wingdings"/>
              </w:rPr>
              <w:t></w:t>
            </w:r>
            <w:r>
              <w:rPr>
                <w:rFonts w:ascii="標楷體" w:eastAsia="標楷體" w:hAnsi="標楷體"/>
              </w:rPr>
              <w:t>數理</w:t>
            </w:r>
          </w:p>
          <w:p w14:paraId="390B4AFC" w14:textId="77777777" w:rsidR="008F6657" w:rsidRDefault="00031808">
            <w:pPr>
              <w:pStyle w:val="Standard"/>
              <w:jc w:val="both"/>
            </w:pPr>
            <w:r>
              <w:rPr>
                <w:rFonts w:ascii="Wingdings" w:eastAsia="Wingdings" w:hAnsi="Wingdings" w:cs="Wingdings"/>
              </w:rPr>
              <w:t></w:t>
            </w:r>
            <w:r>
              <w:rPr>
                <w:rFonts w:ascii="標楷體" w:eastAsia="標楷體" w:hAnsi="標楷體"/>
              </w:rPr>
              <w:t>語文</w:t>
            </w:r>
          </w:p>
          <w:p w14:paraId="01486DDB" w14:textId="77777777" w:rsidR="008F6657" w:rsidRDefault="00031808">
            <w:pPr>
              <w:pStyle w:val="Standard"/>
            </w:pPr>
            <w:r>
              <w:rPr>
                <w:rFonts w:ascii="Wingdings" w:eastAsia="Wingdings" w:hAnsi="Wingdings" w:cs="Wingdings"/>
              </w:rPr>
              <w:t></w:t>
            </w:r>
            <w:r>
              <w:rPr>
                <w:rFonts w:ascii="標楷體" w:eastAsia="標楷體" w:hAnsi="標楷體"/>
              </w:rPr>
              <w:t>數理兼語文</w:t>
            </w:r>
          </w:p>
        </w:tc>
        <w:tc>
          <w:tcPr>
            <w:tcW w:w="7677" w:type="dxa"/>
            <w:tcBorders>
              <w:top w:val="single" w:sz="12" w:space="0" w:color="000000"/>
              <w:left w:val="single" w:sz="4" w:space="0" w:color="000000"/>
              <w:bottom w:val="single" w:sz="4" w:space="0" w:color="000000"/>
              <w:right w:val="double" w:sz="4" w:space="0" w:color="000000"/>
            </w:tcBorders>
            <w:shd w:val="clear" w:color="auto" w:fill="F2F2F2"/>
            <w:tcMar>
              <w:top w:w="0" w:type="dxa"/>
              <w:left w:w="108" w:type="dxa"/>
              <w:bottom w:w="0" w:type="dxa"/>
              <w:right w:w="108" w:type="dxa"/>
            </w:tcMar>
            <w:vAlign w:val="center"/>
          </w:tcPr>
          <w:p w14:paraId="52AB28E6" w14:textId="77777777" w:rsidR="008F6657" w:rsidRDefault="00031808">
            <w:pPr>
              <w:pStyle w:val="Standard"/>
              <w:spacing w:before="165" w:line="276" w:lineRule="auto"/>
              <w:jc w:val="both"/>
            </w:pPr>
            <w:r>
              <w:rPr>
                <w:rFonts w:ascii="標楷體" w:eastAsia="標楷體" w:hAnsi="標楷體"/>
              </w:rPr>
              <w:t>原申請項目：</w:t>
            </w:r>
          </w:p>
          <w:p w14:paraId="0B4CDE32" w14:textId="77777777" w:rsidR="008F6657" w:rsidRDefault="00031808">
            <w:pPr>
              <w:pStyle w:val="Standard"/>
              <w:spacing w:before="165" w:line="276" w:lineRule="auto"/>
              <w:jc w:val="both"/>
            </w:pPr>
            <w:r>
              <w:rPr>
                <w:rFonts w:ascii="Wingdings" w:eastAsia="Wingdings" w:hAnsi="Wingdings" w:cs="Wingdings"/>
              </w:rPr>
              <w:t></w:t>
            </w:r>
            <w:r>
              <w:rPr>
                <w:rFonts w:ascii="標楷體" w:eastAsia="標楷體" w:hAnsi="標楷體"/>
              </w:rPr>
              <w:t>國文</w:t>
            </w:r>
            <w:r>
              <w:rPr>
                <w:rFonts w:ascii="標楷體" w:eastAsia="標楷體" w:hAnsi="標楷體"/>
              </w:rPr>
              <w:t xml:space="preserve"> </w:t>
            </w:r>
            <w:r>
              <w:rPr>
                <w:rFonts w:ascii="Wingdings" w:eastAsia="Wingdings" w:hAnsi="Wingdings" w:cs="Wingdings"/>
              </w:rPr>
              <w:t></w:t>
            </w:r>
            <w:r>
              <w:rPr>
                <w:rFonts w:ascii="標楷體" w:eastAsia="標楷體" w:hAnsi="標楷體"/>
              </w:rPr>
              <w:t>英語</w:t>
            </w:r>
            <w:r>
              <w:rPr>
                <w:rFonts w:ascii="標楷體" w:eastAsia="標楷體" w:hAnsi="標楷體"/>
              </w:rPr>
              <w:t xml:space="preserve"> </w:t>
            </w:r>
            <w:r>
              <w:rPr>
                <w:rFonts w:ascii="Wingdings" w:eastAsia="Wingdings" w:hAnsi="Wingdings" w:cs="Wingdings"/>
              </w:rPr>
              <w:t></w:t>
            </w:r>
            <w:r>
              <w:rPr>
                <w:rFonts w:ascii="標楷體" w:eastAsia="標楷體" w:hAnsi="標楷體"/>
              </w:rPr>
              <w:t>數學</w:t>
            </w:r>
            <w:r>
              <w:rPr>
                <w:rFonts w:ascii="標楷體" w:eastAsia="標楷體" w:hAnsi="標楷體"/>
              </w:rPr>
              <w:t xml:space="preserve"> </w:t>
            </w:r>
            <w:r>
              <w:rPr>
                <w:rFonts w:ascii="Wingdings" w:eastAsia="Wingdings" w:hAnsi="Wingdings" w:cs="Wingdings"/>
              </w:rPr>
              <w:t></w:t>
            </w:r>
            <w:r>
              <w:rPr>
                <w:rFonts w:ascii="標楷體" w:eastAsia="標楷體" w:hAnsi="標楷體"/>
              </w:rPr>
              <w:t>生物</w:t>
            </w:r>
            <w:r>
              <w:rPr>
                <w:rFonts w:ascii="標楷體" w:eastAsia="標楷體" w:hAnsi="標楷體"/>
              </w:rPr>
              <w:t xml:space="preserve"> </w:t>
            </w:r>
            <w:r>
              <w:rPr>
                <w:rFonts w:ascii="Wingdings" w:eastAsia="Wingdings" w:hAnsi="Wingdings" w:cs="Wingdings"/>
              </w:rPr>
              <w:t></w:t>
            </w:r>
            <w:r>
              <w:rPr>
                <w:rFonts w:ascii="標楷體" w:eastAsia="標楷體" w:hAnsi="標楷體"/>
              </w:rPr>
              <w:t>理化</w:t>
            </w:r>
            <w:r>
              <w:rPr>
                <w:rFonts w:ascii="標楷體" w:eastAsia="標楷體" w:hAnsi="標楷體"/>
              </w:rPr>
              <w:t xml:space="preserve"> </w:t>
            </w:r>
            <w:r>
              <w:rPr>
                <w:rFonts w:ascii="Wingdings" w:eastAsia="Wingdings" w:hAnsi="Wingdings" w:cs="Wingdings"/>
              </w:rPr>
              <w:t></w:t>
            </w:r>
            <w:r>
              <w:rPr>
                <w:rFonts w:ascii="標楷體" w:eastAsia="標楷體" w:hAnsi="標楷體"/>
              </w:rPr>
              <w:t>原本無申請</w:t>
            </w:r>
          </w:p>
        </w:tc>
      </w:tr>
      <w:tr w:rsidR="008F6657" w14:paraId="2EBD59AE" w14:textId="77777777">
        <w:tblPrEx>
          <w:tblCellMar>
            <w:top w:w="0" w:type="dxa"/>
            <w:bottom w:w="0" w:type="dxa"/>
          </w:tblCellMar>
        </w:tblPrEx>
        <w:trPr>
          <w:trHeight w:val="1995"/>
        </w:trPr>
        <w:tc>
          <w:tcPr>
            <w:tcW w:w="1002" w:type="dxa"/>
            <w:vMerge/>
            <w:tcBorders>
              <w:top w:val="single" w:sz="12" w:space="0" w:color="000000"/>
              <w:left w:val="single" w:sz="12"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0581364" w14:textId="77777777" w:rsidR="00000000" w:rsidRDefault="00031808"/>
        </w:tc>
        <w:tc>
          <w:tcPr>
            <w:tcW w:w="1740" w:type="dxa"/>
            <w:vMerge/>
            <w:tcBorders>
              <w:top w:val="single" w:sz="12"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DECB8D2" w14:textId="77777777" w:rsidR="00000000" w:rsidRDefault="00031808"/>
        </w:tc>
        <w:tc>
          <w:tcPr>
            <w:tcW w:w="7677" w:type="dxa"/>
            <w:tcBorders>
              <w:top w:val="single" w:sz="4" w:space="0" w:color="000000"/>
              <w:left w:val="single" w:sz="4" w:space="0" w:color="000000"/>
              <w:bottom w:val="single" w:sz="4" w:space="0" w:color="000000"/>
              <w:right w:val="double" w:sz="4" w:space="0" w:color="000000"/>
            </w:tcBorders>
            <w:shd w:val="clear" w:color="auto" w:fill="F2F2F2"/>
            <w:tcMar>
              <w:top w:w="0" w:type="dxa"/>
              <w:left w:w="108" w:type="dxa"/>
              <w:bottom w:w="0" w:type="dxa"/>
              <w:right w:w="108" w:type="dxa"/>
            </w:tcMar>
            <w:vAlign w:val="center"/>
          </w:tcPr>
          <w:p w14:paraId="3D7B33CB" w14:textId="77777777" w:rsidR="008F6657" w:rsidRDefault="00031808">
            <w:pPr>
              <w:pStyle w:val="Standard"/>
              <w:spacing w:before="165" w:line="276" w:lineRule="auto"/>
              <w:jc w:val="both"/>
            </w:pPr>
            <w:r>
              <w:rPr>
                <w:rFonts w:ascii="標楷體" w:eastAsia="標楷體" w:hAnsi="標楷體"/>
              </w:rPr>
              <w:t>調整為：</w:t>
            </w:r>
          </w:p>
          <w:p w14:paraId="3A7ED4FA" w14:textId="77777777" w:rsidR="008F6657" w:rsidRDefault="00031808">
            <w:pPr>
              <w:pStyle w:val="Standard"/>
              <w:spacing w:line="276" w:lineRule="auto"/>
            </w:pPr>
            <w:r>
              <w:rPr>
                <w:rFonts w:ascii="Wingdings" w:eastAsia="Wingdings" w:hAnsi="Wingdings" w:cs="Wingdings"/>
              </w:rPr>
              <w:t></w:t>
            </w:r>
            <w:r>
              <w:rPr>
                <w:rFonts w:ascii="標楷體" w:eastAsia="標楷體" w:hAnsi="標楷體"/>
              </w:rPr>
              <w:t>取消：數學</w:t>
            </w:r>
          </w:p>
        </w:tc>
      </w:tr>
      <w:tr w:rsidR="008F6657" w14:paraId="46E3290E" w14:textId="77777777">
        <w:tblPrEx>
          <w:tblCellMar>
            <w:top w:w="0" w:type="dxa"/>
            <w:bottom w:w="0" w:type="dxa"/>
          </w:tblCellMar>
        </w:tblPrEx>
        <w:trPr>
          <w:trHeight w:val="915"/>
        </w:trPr>
        <w:tc>
          <w:tcPr>
            <w:tcW w:w="1002"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64067" w14:textId="77777777" w:rsidR="008F6657" w:rsidRDefault="008F6657">
            <w:pPr>
              <w:pStyle w:val="Standard"/>
              <w:jc w:val="both"/>
              <w:rPr>
                <w:rFonts w:ascii="標楷體" w:eastAsia="標楷體" w:hAnsi="標楷體"/>
              </w:rPr>
            </w:pPr>
          </w:p>
        </w:tc>
        <w:tc>
          <w:tcPr>
            <w:tcW w:w="17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1813E" w14:textId="77777777" w:rsidR="008F6657" w:rsidRDefault="00031808">
            <w:pPr>
              <w:pStyle w:val="Standard"/>
              <w:jc w:val="both"/>
            </w:pPr>
            <w:r>
              <w:rPr>
                <w:rFonts w:ascii="標楷體" w:eastAsia="標楷體" w:hAnsi="標楷體"/>
              </w:rPr>
              <w:t>年級：</w:t>
            </w:r>
          </w:p>
          <w:p w14:paraId="3A47E87D" w14:textId="77777777" w:rsidR="008F6657" w:rsidRDefault="00031808">
            <w:pPr>
              <w:pStyle w:val="Standard"/>
              <w:jc w:val="both"/>
            </w:pPr>
            <w:r>
              <w:rPr>
                <w:rFonts w:ascii="Wingdings" w:eastAsia="Wingdings" w:hAnsi="Wingdings" w:cs="Wingdings"/>
              </w:rPr>
              <w:t></w:t>
            </w:r>
            <w:r>
              <w:rPr>
                <w:rFonts w:ascii="標楷體" w:eastAsia="標楷體" w:hAnsi="標楷體"/>
              </w:rPr>
              <w:t>數理</w:t>
            </w:r>
          </w:p>
          <w:p w14:paraId="73AEC964" w14:textId="77777777" w:rsidR="008F6657" w:rsidRDefault="00031808">
            <w:pPr>
              <w:pStyle w:val="Standard"/>
              <w:jc w:val="both"/>
            </w:pPr>
            <w:r>
              <w:rPr>
                <w:rFonts w:ascii="Wingdings" w:eastAsia="Wingdings" w:hAnsi="Wingdings" w:cs="Wingdings"/>
              </w:rPr>
              <w:t></w:t>
            </w:r>
            <w:r>
              <w:rPr>
                <w:rFonts w:ascii="標楷體" w:eastAsia="標楷體" w:hAnsi="標楷體"/>
              </w:rPr>
              <w:t>語文</w:t>
            </w:r>
          </w:p>
          <w:p w14:paraId="1370F432" w14:textId="77777777" w:rsidR="008F6657" w:rsidRDefault="00031808">
            <w:pPr>
              <w:pStyle w:val="Standard"/>
              <w:jc w:val="both"/>
            </w:pPr>
            <w:r>
              <w:rPr>
                <w:rFonts w:ascii="Wingdings" w:eastAsia="Wingdings" w:hAnsi="Wingdings" w:cs="Wingdings"/>
              </w:rPr>
              <w:t></w:t>
            </w:r>
            <w:r>
              <w:rPr>
                <w:rFonts w:ascii="標楷體" w:eastAsia="標楷體" w:hAnsi="標楷體"/>
              </w:rPr>
              <w:t>數理兼語文</w:t>
            </w:r>
          </w:p>
        </w:tc>
        <w:tc>
          <w:tcPr>
            <w:tcW w:w="767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6F54E72C" w14:textId="77777777" w:rsidR="008F6657" w:rsidRDefault="00031808">
            <w:pPr>
              <w:pStyle w:val="Standard"/>
              <w:spacing w:before="165"/>
              <w:jc w:val="both"/>
            </w:pPr>
            <w:r>
              <w:rPr>
                <w:rFonts w:ascii="標楷體" w:eastAsia="標楷體" w:hAnsi="標楷體"/>
              </w:rPr>
              <w:t>原申請項目：</w:t>
            </w:r>
          </w:p>
          <w:p w14:paraId="273567FD" w14:textId="77777777" w:rsidR="008F6657" w:rsidRDefault="00031808">
            <w:pPr>
              <w:pStyle w:val="Standard"/>
              <w:spacing w:before="165"/>
              <w:jc w:val="both"/>
            </w:pPr>
            <w:r>
              <w:rPr>
                <w:rFonts w:ascii="Wingdings" w:eastAsia="Wingdings" w:hAnsi="Wingdings" w:cs="Wingdings"/>
              </w:rPr>
              <w:t></w:t>
            </w:r>
            <w:r>
              <w:rPr>
                <w:rFonts w:ascii="標楷體" w:eastAsia="標楷體" w:hAnsi="標楷體"/>
              </w:rPr>
              <w:t>國文</w:t>
            </w:r>
            <w:r>
              <w:rPr>
                <w:rFonts w:ascii="標楷體" w:eastAsia="標楷體" w:hAnsi="標楷體"/>
              </w:rPr>
              <w:t xml:space="preserve"> </w:t>
            </w:r>
            <w:r>
              <w:rPr>
                <w:rFonts w:ascii="Wingdings" w:eastAsia="Wingdings" w:hAnsi="Wingdings" w:cs="Wingdings"/>
              </w:rPr>
              <w:t></w:t>
            </w:r>
            <w:r>
              <w:rPr>
                <w:rFonts w:ascii="標楷體" w:eastAsia="標楷體" w:hAnsi="標楷體"/>
              </w:rPr>
              <w:t>英語</w:t>
            </w:r>
            <w:r>
              <w:rPr>
                <w:rFonts w:ascii="標楷體" w:eastAsia="標楷體" w:hAnsi="標楷體"/>
              </w:rPr>
              <w:t xml:space="preserve"> </w:t>
            </w:r>
            <w:r>
              <w:rPr>
                <w:rFonts w:ascii="Wingdings" w:eastAsia="Wingdings" w:hAnsi="Wingdings" w:cs="Wingdings"/>
              </w:rPr>
              <w:t></w:t>
            </w:r>
            <w:r>
              <w:rPr>
                <w:rFonts w:ascii="標楷體" w:eastAsia="標楷體" w:hAnsi="標楷體"/>
              </w:rPr>
              <w:t>數學</w:t>
            </w:r>
            <w:r>
              <w:rPr>
                <w:rFonts w:ascii="標楷體" w:eastAsia="標楷體" w:hAnsi="標楷體"/>
              </w:rPr>
              <w:t xml:space="preserve"> </w:t>
            </w:r>
            <w:r>
              <w:rPr>
                <w:rFonts w:ascii="Wingdings" w:eastAsia="Wingdings" w:hAnsi="Wingdings" w:cs="Wingdings"/>
              </w:rPr>
              <w:t></w:t>
            </w:r>
            <w:r>
              <w:rPr>
                <w:rFonts w:ascii="標楷體" w:eastAsia="標楷體" w:hAnsi="標楷體"/>
              </w:rPr>
              <w:t>生物</w:t>
            </w:r>
            <w:r>
              <w:rPr>
                <w:rFonts w:ascii="標楷體" w:eastAsia="標楷體" w:hAnsi="標楷體"/>
              </w:rPr>
              <w:t xml:space="preserve"> </w:t>
            </w:r>
            <w:r>
              <w:rPr>
                <w:rFonts w:ascii="Wingdings" w:eastAsia="Wingdings" w:hAnsi="Wingdings" w:cs="Wingdings"/>
              </w:rPr>
              <w:t></w:t>
            </w:r>
            <w:r>
              <w:rPr>
                <w:rFonts w:ascii="標楷體" w:eastAsia="標楷體" w:hAnsi="標楷體"/>
              </w:rPr>
              <w:t>理化</w:t>
            </w:r>
            <w:r>
              <w:rPr>
                <w:rFonts w:ascii="標楷體" w:eastAsia="標楷體" w:hAnsi="標楷體"/>
              </w:rPr>
              <w:t xml:space="preserve"> </w:t>
            </w:r>
            <w:r>
              <w:rPr>
                <w:rFonts w:ascii="Wingdings" w:eastAsia="Wingdings" w:hAnsi="Wingdings" w:cs="Wingdings"/>
              </w:rPr>
              <w:t></w:t>
            </w:r>
            <w:r>
              <w:rPr>
                <w:rFonts w:ascii="標楷體" w:eastAsia="標楷體" w:hAnsi="標楷體"/>
              </w:rPr>
              <w:t>原本無申請</w:t>
            </w:r>
          </w:p>
        </w:tc>
      </w:tr>
      <w:tr w:rsidR="008F6657" w14:paraId="5C275FDD" w14:textId="77777777">
        <w:tblPrEx>
          <w:tblCellMar>
            <w:top w:w="0" w:type="dxa"/>
            <w:bottom w:w="0" w:type="dxa"/>
          </w:tblCellMar>
        </w:tblPrEx>
        <w:trPr>
          <w:trHeight w:val="1935"/>
        </w:trPr>
        <w:tc>
          <w:tcPr>
            <w:tcW w:w="1002"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AD741" w14:textId="77777777" w:rsidR="00000000" w:rsidRDefault="00031808"/>
        </w:tc>
        <w:tc>
          <w:tcPr>
            <w:tcW w:w="17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091F0" w14:textId="77777777" w:rsidR="00000000" w:rsidRDefault="00031808"/>
        </w:tc>
        <w:tc>
          <w:tcPr>
            <w:tcW w:w="767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42BB55F1" w14:textId="77777777" w:rsidR="008F6657" w:rsidRDefault="00031808">
            <w:pPr>
              <w:pStyle w:val="Standard"/>
              <w:spacing w:before="165"/>
              <w:jc w:val="both"/>
            </w:pPr>
            <w:r>
              <w:rPr>
                <w:rFonts w:ascii="標楷體" w:eastAsia="標楷體" w:hAnsi="標楷體"/>
              </w:rPr>
              <w:t>調整為：</w:t>
            </w:r>
          </w:p>
          <w:p w14:paraId="27DCC968" w14:textId="77777777" w:rsidR="008F6657" w:rsidRDefault="00031808">
            <w:pPr>
              <w:pStyle w:val="Standard"/>
              <w:spacing w:before="165"/>
              <w:jc w:val="both"/>
            </w:pPr>
            <w:r>
              <w:rPr>
                <w:rFonts w:ascii="Wingdings" w:eastAsia="Wingdings" w:hAnsi="Wingdings" w:cs="Wingdings"/>
              </w:rPr>
              <w:t></w:t>
            </w:r>
            <w:r>
              <w:rPr>
                <w:rFonts w:ascii="標楷體" w:eastAsia="標楷體" w:hAnsi="標楷體"/>
              </w:rPr>
              <w:t>取消：</w:t>
            </w:r>
            <w:r>
              <w:rPr>
                <w:rFonts w:ascii="標楷體" w:eastAsia="標楷體" w:hAnsi="標楷體"/>
              </w:rPr>
              <w:t>________________</w:t>
            </w:r>
          </w:p>
        </w:tc>
      </w:tr>
      <w:tr w:rsidR="008F6657" w14:paraId="23A1FE92" w14:textId="77777777">
        <w:tblPrEx>
          <w:tblCellMar>
            <w:top w:w="0" w:type="dxa"/>
            <w:bottom w:w="0" w:type="dxa"/>
          </w:tblCellMar>
        </w:tblPrEx>
        <w:trPr>
          <w:trHeight w:val="946"/>
        </w:trPr>
        <w:tc>
          <w:tcPr>
            <w:tcW w:w="1002" w:type="dxa"/>
            <w:vMerge w:val="restart"/>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D958D41" w14:textId="77777777" w:rsidR="008F6657" w:rsidRDefault="008F6657">
            <w:pPr>
              <w:pStyle w:val="Standard"/>
              <w:jc w:val="both"/>
              <w:rPr>
                <w:rFonts w:ascii="標楷體" w:eastAsia="標楷體" w:hAnsi="標楷體"/>
              </w:rPr>
            </w:pPr>
          </w:p>
        </w:tc>
        <w:tc>
          <w:tcPr>
            <w:tcW w:w="1740"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D58ED01" w14:textId="77777777" w:rsidR="008F6657" w:rsidRDefault="00031808">
            <w:pPr>
              <w:pStyle w:val="Standard"/>
              <w:jc w:val="both"/>
            </w:pPr>
            <w:r>
              <w:rPr>
                <w:rFonts w:ascii="標楷體" w:eastAsia="標楷體" w:hAnsi="標楷體"/>
              </w:rPr>
              <w:t>年級：</w:t>
            </w:r>
          </w:p>
          <w:p w14:paraId="7788F289" w14:textId="77777777" w:rsidR="008F6657" w:rsidRDefault="00031808">
            <w:pPr>
              <w:pStyle w:val="Standard"/>
              <w:jc w:val="both"/>
            </w:pPr>
            <w:r>
              <w:rPr>
                <w:rFonts w:ascii="Wingdings" w:eastAsia="Wingdings" w:hAnsi="Wingdings" w:cs="Wingdings"/>
              </w:rPr>
              <w:t></w:t>
            </w:r>
            <w:r>
              <w:rPr>
                <w:rFonts w:ascii="標楷體" w:eastAsia="標楷體" w:hAnsi="標楷體"/>
              </w:rPr>
              <w:t>數理</w:t>
            </w:r>
          </w:p>
          <w:p w14:paraId="5BCD744B" w14:textId="77777777" w:rsidR="008F6657" w:rsidRDefault="00031808">
            <w:pPr>
              <w:pStyle w:val="Standard"/>
              <w:jc w:val="both"/>
            </w:pPr>
            <w:r>
              <w:rPr>
                <w:rFonts w:ascii="Wingdings" w:eastAsia="Wingdings" w:hAnsi="Wingdings" w:cs="Wingdings"/>
              </w:rPr>
              <w:t></w:t>
            </w:r>
            <w:r>
              <w:rPr>
                <w:rFonts w:ascii="標楷體" w:eastAsia="標楷體" w:hAnsi="標楷體"/>
              </w:rPr>
              <w:t>語文</w:t>
            </w:r>
          </w:p>
          <w:p w14:paraId="73F34B44" w14:textId="77777777" w:rsidR="008F6657" w:rsidRDefault="00031808">
            <w:pPr>
              <w:pStyle w:val="Standard"/>
              <w:jc w:val="both"/>
            </w:pPr>
            <w:r>
              <w:rPr>
                <w:rFonts w:ascii="Wingdings" w:eastAsia="Wingdings" w:hAnsi="Wingdings" w:cs="Wingdings"/>
              </w:rPr>
              <w:t></w:t>
            </w:r>
            <w:r>
              <w:rPr>
                <w:rFonts w:ascii="標楷體" w:eastAsia="標楷體" w:hAnsi="標楷體"/>
              </w:rPr>
              <w:t>數理兼語文</w:t>
            </w:r>
          </w:p>
        </w:tc>
        <w:tc>
          <w:tcPr>
            <w:tcW w:w="767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579B70BB" w14:textId="77777777" w:rsidR="008F6657" w:rsidRDefault="00031808">
            <w:pPr>
              <w:pStyle w:val="Standard"/>
              <w:spacing w:before="165"/>
              <w:jc w:val="both"/>
            </w:pPr>
            <w:r>
              <w:rPr>
                <w:rFonts w:ascii="標楷體" w:eastAsia="標楷體" w:hAnsi="標楷體"/>
              </w:rPr>
              <w:t>原申請項目：</w:t>
            </w:r>
          </w:p>
          <w:p w14:paraId="014087AF" w14:textId="77777777" w:rsidR="008F6657" w:rsidRDefault="00031808">
            <w:pPr>
              <w:pStyle w:val="Standard"/>
              <w:spacing w:before="165"/>
              <w:jc w:val="both"/>
            </w:pPr>
            <w:r>
              <w:rPr>
                <w:rFonts w:ascii="Wingdings" w:eastAsia="Wingdings" w:hAnsi="Wingdings" w:cs="Wingdings"/>
              </w:rPr>
              <w:t></w:t>
            </w:r>
            <w:r>
              <w:rPr>
                <w:rFonts w:ascii="標楷體" w:eastAsia="標楷體" w:hAnsi="標楷體"/>
              </w:rPr>
              <w:t>國文</w:t>
            </w:r>
            <w:r>
              <w:rPr>
                <w:rFonts w:ascii="標楷體" w:eastAsia="標楷體" w:hAnsi="標楷體"/>
              </w:rPr>
              <w:t xml:space="preserve"> </w:t>
            </w:r>
            <w:r>
              <w:rPr>
                <w:rFonts w:ascii="Wingdings" w:eastAsia="Wingdings" w:hAnsi="Wingdings" w:cs="Wingdings"/>
              </w:rPr>
              <w:t></w:t>
            </w:r>
            <w:r>
              <w:rPr>
                <w:rFonts w:ascii="標楷體" w:eastAsia="標楷體" w:hAnsi="標楷體"/>
              </w:rPr>
              <w:t>英語</w:t>
            </w:r>
            <w:r>
              <w:rPr>
                <w:rFonts w:ascii="標楷體" w:eastAsia="標楷體" w:hAnsi="標楷體"/>
              </w:rPr>
              <w:t xml:space="preserve"> </w:t>
            </w:r>
            <w:r>
              <w:rPr>
                <w:rFonts w:ascii="Wingdings" w:eastAsia="Wingdings" w:hAnsi="Wingdings" w:cs="Wingdings"/>
              </w:rPr>
              <w:t></w:t>
            </w:r>
            <w:r>
              <w:rPr>
                <w:rFonts w:ascii="標楷體" w:eastAsia="標楷體" w:hAnsi="標楷體"/>
              </w:rPr>
              <w:t>數學</w:t>
            </w:r>
            <w:r>
              <w:rPr>
                <w:rFonts w:ascii="標楷體" w:eastAsia="標楷體" w:hAnsi="標楷體"/>
              </w:rPr>
              <w:t xml:space="preserve"> </w:t>
            </w:r>
            <w:r>
              <w:rPr>
                <w:rFonts w:ascii="Wingdings" w:eastAsia="Wingdings" w:hAnsi="Wingdings" w:cs="Wingdings"/>
              </w:rPr>
              <w:t></w:t>
            </w:r>
            <w:r>
              <w:rPr>
                <w:rFonts w:ascii="標楷體" w:eastAsia="標楷體" w:hAnsi="標楷體"/>
              </w:rPr>
              <w:t>生物</w:t>
            </w:r>
            <w:r>
              <w:rPr>
                <w:rFonts w:ascii="標楷體" w:eastAsia="標楷體" w:hAnsi="標楷體"/>
              </w:rPr>
              <w:t xml:space="preserve"> </w:t>
            </w:r>
            <w:r>
              <w:rPr>
                <w:rFonts w:ascii="Wingdings" w:eastAsia="Wingdings" w:hAnsi="Wingdings" w:cs="Wingdings"/>
              </w:rPr>
              <w:t></w:t>
            </w:r>
            <w:r>
              <w:rPr>
                <w:rFonts w:ascii="標楷體" w:eastAsia="標楷體" w:hAnsi="標楷體"/>
              </w:rPr>
              <w:t>理化</w:t>
            </w:r>
            <w:r>
              <w:rPr>
                <w:rFonts w:ascii="標楷體" w:eastAsia="標楷體" w:hAnsi="標楷體"/>
              </w:rPr>
              <w:t xml:space="preserve"> </w:t>
            </w:r>
            <w:r>
              <w:rPr>
                <w:rFonts w:ascii="Wingdings" w:eastAsia="Wingdings" w:hAnsi="Wingdings" w:cs="Wingdings"/>
              </w:rPr>
              <w:t></w:t>
            </w:r>
            <w:r>
              <w:rPr>
                <w:rFonts w:ascii="標楷體" w:eastAsia="標楷體" w:hAnsi="標楷體"/>
              </w:rPr>
              <w:t>原本無申請</w:t>
            </w:r>
          </w:p>
        </w:tc>
      </w:tr>
      <w:tr w:rsidR="008F6657" w14:paraId="0750F8FE" w14:textId="77777777">
        <w:tblPrEx>
          <w:tblCellMar>
            <w:top w:w="0" w:type="dxa"/>
            <w:bottom w:w="0" w:type="dxa"/>
          </w:tblCellMar>
        </w:tblPrEx>
        <w:trPr>
          <w:trHeight w:val="1860"/>
        </w:trPr>
        <w:tc>
          <w:tcPr>
            <w:tcW w:w="1002"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8AFF126" w14:textId="77777777" w:rsidR="00000000" w:rsidRDefault="00031808"/>
        </w:tc>
        <w:tc>
          <w:tcPr>
            <w:tcW w:w="1740"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0C2F012" w14:textId="77777777" w:rsidR="00000000" w:rsidRDefault="00031808"/>
        </w:tc>
        <w:tc>
          <w:tcPr>
            <w:tcW w:w="7677"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tcPr>
          <w:p w14:paraId="4180B9A5" w14:textId="77777777" w:rsidR="008F6657" w:rsidRDefault="00031808">
            <w:pPr>
              <w:pStyle w:val="Standard"/>
              <w:spacing w:before="165"/>
              <w:jc w:val="both"/>
            </w:pPr>
            <w:r>
              <w:rPr>
                <w:rFonts w:ascii="標楷體" w:eastAsia="標楷體" w:hAnsi="標楷體"/>
              </w:rPr>
              <w:t>調整為：</w:t>
            </w:r>
          </w:p>
          <w:p w14:paraId="025EBBA2" w14:textId="77777777" w:rsidR="008F6657" w:rsidRDefault="00031808">
            <w:pPr>
              <w:pStyle w:val="Standard"/>
              <w:spacing w:before="165"/>
              <w:jc w:val="both"/>
            </w:pPr>
            <w:r>
              <w:rPr>
                <w:rFonts w:ascii="Wingdings" w:eastAsia="Wingdings" w:hAnsi="Wingdings" w:cs="Wingdings"/>
              </w:rPr>
              <w:t></w:t>
            </w:r>
            <w:r>
              <w:rPr>
                <w:rFonts w:ascii="標楷體" w:eastAsia="標楷體" w:hAnsi="標楷體"/>
              </w:rPr>
              <w:t>取消：</w:t>
            </w:r>
            <w:r>
              <w:rPr>
                <w:rFonts w:ascii="標楷體" w:eastAsia="標楷體" w:hAnsi="標楷體"/>
              </w:rPr>
              <w:t>________________</w:t>
            </w:r>
          </w:p>
        </w:tc>
      </w:tr>
    </w:tbl>
    <w:p w14:paraId="486CD229" w14:textId="77777777" w:rsidR="008F6657" w:rsidRDefault="00031808">
      <w:pPr>
        <w:pStyle w:val="Standard"/>
      </w:pPr>
      <w:r>
        <w:rPr>
          <w:rFonts w:ascii="Times New Roman" w:eastAsia="標楷體" w:hAnsi="Times New Roman"/>
          <w:sz w:val="20"/>
          <w:szCs w:val="20"/>
        </w:rPr>
        <w:t>請自行增刪</w:t>
      </w:r>
    </w:p>
    <w:sectPr w:rsidR="008F6657">
      <w:footerReference w:type="default" r:id="rId7"/>
      <w:pgSz w:w="11906" w:h="16838"/>
      <w:pgMar w:top="851" w:right="720" w:bottom="851" w:left="720" w:header="720" w:footer="567"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6D14" w14:textId="77777777" w:rsidR="00031808" w:rsidRDefault="00031808">
      <w:r>
        <w:separator/>
      </w:r>
    </w:p>
  </w:endnote>
  <w:endnote w:type="continuationSeparator" w:id="0">
    <w:p w14:paraId="065F2D9E" w14:textId="77777777" w:rsidR="00031808" w:rsidRDefault="00031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ans">
    <w:charset w:val="00"/>
    <w:family w:val="swiss"/>
    <w:pitch w:val="variable"/>
  </w:font>
  <w:font w:name="Noto Sans TC">
    <w:panose1 w:val="020B0200000000000000"/>
    <w:charset w:val="88"/>
    <w:family w:val="swiss"/>
    <w:pitch w:val="variable"/>
    <w:sig w:usb0="20000287" w:usb1="2ADF3C10" w:usb2="00000016" w:usb3="00000000" w:csb0="00120107"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29AC" w14:textId="77777777" w:rsidR="00BA2383" w:rsidRDefault="00031808">
    <w:pPr>
      <w:pStyle w:val="Standard"/>
      <w:snapToGrid w:val="0"/>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5801F" w14:textId="77777777" w:rsidR="00031808" w:rsidRDefault="00031808">
      <w:r>
        <w:rPr>
          <w:color w:val="000000"/>
        </w:rPr>
        <w:separator/>
      </w:r>
    </w:p>
  </w:footnote>
  <w:footnote w:type="continuationSeparator" w:id="0">
    <w:p w14:paraId="41BB138A" w14:textId="77777777" w:rsidR="00031808" w:rsidRDefault="00031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95D"/>
    <w:multiLevelType w:val="multilevel"/>
    <w:tmpl w:val="BE2E8566"/>
    <w:styleLink w:val="WWNum4"/>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1" w15:restartNumberingAfterBreak="0">
    <w:nsid w:val="02EA7CB7"/>
    <w:multiLevelType w:val="multilevel"/>
    <w:tmpl w:val="9A902544"/>
    <w:styleLink w:val="WWNum5"/>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1D267294"/>
    <w:multiLevelType w:val="multilevel"/>
    <w:tmpl w:val="CC022092"/>
    <w:styleLink w:val="WWNum3"/>
    <w:lvl w:ilvl="0">
      <w:numFmt w:val="bullet"/>
      <w:lvlText w:val=""/>
      <w:lvlJc w:val="left"/>
      <w:pPr>
        <w:ind w:left="763" w:hanging="480"/>
      </w:pPr>
      <w:rPr>
        <w:rFonts w:ascii="Wingdings" w:hAnsi="Wingdings"/>
      </w:rPr>
    </w:lvl>
    <w:lvl w:ilvl="1">
      <w:numFmt w:val="bullet"/>
      <w:lvlText w:val=""/>
      <w:lvlJc w:val="left"/>
      <w:pPr>
        <w:ind w:left="1243" w:hanging="480"/>
      </w:pPr>
      <w:rPr>
        <w:rFonts w:ascii="Wingdings" w:hAnsi="Wingdings"/>
      </w:rPr>
    </w:lvl>
    <w:lvl w:ilvl="2">
      <w:numFmt w:val="bullet"/>
      <w:lvlText w:val=""/>
      <w:lvlJc w:val="left"/>
      <w:pPr>
        <w:ind w:left="1723" w:hanging="480"/>
      </w:pPr>
      <w:rPr>
        <w:rFonts w:ascii="Wingdings" w:hAnsi="Wingdings"/>
      </w:rPr>
    </w:lvl>
    <w:lvl w:ilvl="3">
      <w:numFmt w:val="bullet"/>
      <w:lvlText w:val=""/>
      <w:lvlJc w:val="left"/>
      <w:pPr>
        <w:ind w:left="2203" w:hanging="480"/>
      </w:pPr>
      <w:rPr>
        <w:rFonts w:ascii="Wingdings" w:hAnsi="Wingdings"/>
      </w:rPr>
    </w:lvl>
    <w:lvl w:ilvl="4">
      <w:numFmt w:val="bullet"/>
      <w:lvlText w:val=""/>
      <w:lvlJc w:val="left"/>
      <w:pPr>
        <w:ind w:left="2683" w:hanging="480"/>
      </w:pPr>
      <w:rPr>
        <w:rFonts w:ascii="Wingdings" w:hAnsi="Wingdings"/>
      </w:rPr>
    </w:lvl>
    <w:lvl w:ilvl="5">
      <w:numFmt w:val="bullet"/>
      <w:lvlText w:val=""/>
      <w:lvlJc w:val="left"/>
      <w:pPr>
        <w:ind w:left="3163" w:hanging="480"/>
      </w:pPr>
      <w:rPr>
        <w:rFonts w:ascii="Wingdings" w:hAnsi="Wingdings"/>
      </w:rPr>
    </w:lvl>
    <w:lvl w:ilvl="6">
      <w:numFmt w:val="bullet"/>
      <w:lvlText w:val=""/>
      <w:lvlJc w:val="left"/>
      <w:pPr>
        <w:ind w:left="3643" w:hanging="480"/>
      </w:pPr>
      <w:rPr>
        <w:rFonts w:ascii="Wingdings" w:hAnsi="Wingdings"/>
      </w:rPr>
    </w:lvl>
    <w:lvl w:ilvl="7">
      <w:numFmt w:val="bullet"/>
      <w:lvlText w:val=""/>
      <w:lvlJc w:val="left"/>
      <w:pPr>
        <w:ind w:left="4123" w:hanging="480"/>
      </w:pPr>
      <w:rPr>
        <w:rFonts w:ascii="Wingdings" w:hAnsi="Wingdings"/>
      </w:rPr>
    </w:lvl>
    <w:lvl w:ilvl="8">
      <w:numFmt w:val="bullet"/>
      <w:lvlText w:val=""/>
      <w:lvlJc w:val="left"/>
      <w:pPr>
        <w:ind w:left="4603" w:hanging="480"/>
      </w:pPr>
      <w:rPr>
        <w:rFonts w:ascii="Wingdings" w:hAnsi="Wingdings"/>
      </w:rPr>
    </w:lvl>
  </w:abstractNum>
  <w:abstractNum w:abstractNumId="3" w15:restartNumberingAfterBreak="0">
    <w:nsid w:val="25A308BF"/>
    <w:multiLevelType w:val="multilevel"/>
    <w:tmpl w:val="7F60297A"/>
    <w:styleLink w:val="WWNum1"/>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4CA87F85"/>
    <w:multiLevelType w:val="multilevel"/>
    <w:tmpl w:val="B9FC7462"/>
    <w:styleLink w:val="NoLi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4F4F40C8"/>
    <w:multiLevelType w:val="multilevel"/>
    <w:tmpl w:val="FC9225EC"/>
    <w:styleLink w:val="WWNum2"/>
    <w:lvl w:ilvl="0">
      <w:numFmt w:val="bullet"/>
      <w:lvlText w:val=""/>
      <w:lvlJc w:val="left"/>
      <w:pPr>
        <w:ind w:left="763" w:hanging="480"/>
      </w:pPr>
      <w:rPr>
        <w:rFonts w:ascii="Wingdings" w:hAnsi="Wingdings"/>
      </w:rPr>
    </w:lvl>
    <w:lvl w:ilvl="1">
      <w:numFmt w:val="bullet"/>
      <w:lvlText w:val=""/>
      <w:lvlJc w:val="left"/>
      <w:pPr>
        <w:ind w:left="1243" w:hanging="480"/>
      </w:pPr>
      <w:rPr>
        <w:rFonts w:ascii="Wingdings" w:hAnsi="Wingdings"/>
      </w:rPr>
    </w:lvl>
    <w:lvl w:ilvl="2">
      <w:numFmt w:val="bullet"/>
      <w:lvlText w:val=""/>
      <w:lvlJc w:val="left"/>
      <w:pPr>
        <w:ind w:left="1723" w:hanging="480"/>
      </w:pPr>
      <w:rPr>
        <w:rFonts w:ascii="Wingdings" w:hAnsi="Wingdings"/>
      </w:rPr>
    </w:lvl>
    <w:lvl w:ilvl="3">
      <w:numFmt w:val="bullet"/>
      <w:lvlText w:val=""/>
      <w:lvlJc w:val="left"/>
      <w:pPr>
        <w:ind w:left="2203" w:hanging="480"/>
      </w:pPr>
      <w:rPr>
        <w:rFonts w:ascii="Wingdings" w:hAnsi="Wingdings"/>
      </w:rPr>
    </w:lvl>
    <w:lvl w:ilvl="4">
      <w:numFmt w:val="bullet"/>
      <w:lvlText w:val=""/>
      <w:lvlJc w:val="left"/>
      <w:pPr>
        <w:ind w:left="2683" w:hanging="480"/>
      </w:pPr>
      <w:rPr>
        <w:rFonts w:ascii="Wingdings" w:hAnsi="Wingdings"/>
      </w:rPr>
    </w:lvl>
    <w:lvl w:ilvl="5">
      <w:numFmt w:val="bullet"/>
      <w:lvlText w:val=""/>
      <w:lvlJc w:val="left"/>
      <w:pPr>
        <w:ind w:left="3163" w:hanging="480"/>
      </w:pPr>
      <w:rPr>
        <w:rFonts w:ascii="Wingdings" w:hAnsi="Wingdings"/>
      </w:rPr>
    </w:lvl>
    <w:lvl w:ilvl="6">
      <w:numFmt w:val="bullet"/>
      <w:lvlText w:val=""/>
      <w:lvlJc w:val="left"/>
      <w:pPr>
        <w:ind w:left="3643" w:hanging="480"/>
      </w:pPr>
      <w:rPr>
        <w:rFonts w:ascii="Wingdings" w:hAnsi="Wingdings"/>
      </w:rPr>
    </w:lvl>
    <w:lvl w:ilvl="7">
      <w:numFmt w:val="bullet"/>
      <w:lvlText w:val=""/>
      <w:lvlJc w:val="left"/>
      <w:pPr>
        <w:ind w:left="4123" w:hanging="480"/>
      </w:pPr>
      <w:rPr>
        <w:rFonts w:ascii="Wingdings" w:hAnsi="Wingdings"/>
      </w:rPr>
    </w:lvl>
    <w:lvl w:ilvl="8">
      <w:numFmt w:val="bullet"/>
      <w:lvlText w:val=""/>
      <w:lvlJc w:val="left"/>
      <w:pPr>
        <w:ind w:left="4603" w:hanging="480"/>
      </w:pPr>
      <w:rPr>
        <w:rFonts w:ascii="Wingdings" w:hAnsi="Wingdings"/>
      </w:rPr>
    </w:lvl>
  </w:abstractNum>
  <w:num w:numId="1">
    <w:abstractNumId w:val="4"/>
  </w:num>
  <w:num w:numId="2">
    <w:abstractNumId w:val="3"/>
  </w:num>
  <w:num w:numId="3">
    <w:abstractNumId w:val="5"/>
  </w:num>
  <w:num w:numId="4">
    <w:abstractNumId w:val="2"/>
  </w:num>
  <w:num w:numId="5">
    <w:abstractNumId w:val="0"/>
  </w:num>
  <w:num w:numId="6">
    <w:abstractNumId w:val="1"/>
  </w:num>
  <w:num w:numId="7">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F6657"/>
    <w:rsid w:val="00031808"/>
    <w:rsid w:val="008F6657"/>
    <w:rsid w:val="00F67F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DCA67"/>
  <w15:docId w15:val="{0B028C63-C018-4CF7-BD20-7A5A1D663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Pr>
      <w:kern w:val="3"/>
      <w:sz w:val="24"/>
      <w:szCs w:val="22"/>
    </w:rPr>
  </w:style>
  <w:style w:type="paragraph" w:customStyle="1" w:styleId="Heading">
    <w:name w:val="Heading"/>
    <w:basedOn w:val="Standard"/>
    <w:next w:val="Textbody"/>
    <w:pPr>
      <w:keepNext/>
      <w:spacing w:before="240" w:after="120"/>
    </w:pPr>
    <w:rPr>
      <w:rFonts w:ascii="Liberation Sans" w:eastAsia="Noto Sans TC" w:hAnsi="Liberation Sans" w:cs="Lucida Sans"/>
      <w:sz w:val="28"/>
      <w:szCs w:val="28"/>
    </w:rPr>
  </w:style>
  <w:style w:type="paragraph" w:customStyle="1" w:styleId="Textbody">
    <w:name w:val="Text body"/>
    <w:basedOn w:val="Standard"/>
    <w:pPr>
      <w:spacing w:after="140" w:line="276"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szCs w:val="24"/>
    </w:rPr>
  </w:style>
  <w:style w:type="paragraph" w:customStyle="1" w:styleId="Index">
    <w:name w:val="Index"/>
    <w:basedOn w:val="Standard"/>
    <w:pPr>
      <w:suppressLineNumbers/>
    </w:pPr>
    <w:rPr>
      <w:rFonts w:cs="Lucida Sans"/>
    </w:rPr>
  </w:style>
  <w:style w:type="paragraph" w:customStyle="1" w:styleId="HeaderandFooter">
    <w:name w:val="Header and Footer"/>
    <w:basedOn w:val="Standard"/>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eastAsia="Cambria" w:hAnsi="Cambria" w:cs="Cambria"/>
      <w:sz w:val="18"/>
      <w:szCs w:val="18"/>
    </w:rPr>
  </w:style>
  <w:style w:type="paragraph" w:styleId="a8">
    <w:name w:val="List Paragraph"/>
    <w:basedOn w:val="Standard"/>
    <w:pPr>
      <w:ind w:left="480"/>
    </w:pPr>
  </w:style>
  <w:style w:type="paragraph" w:customStyle="1" w:styleId="TableContents">
    <w:name w:val="Table Contents"/>
    <w:basedOn w:val="Standard"/>
    <w:pPr>
      <w:suppressLineNumbers/>
    </w:pPr>
  </w:style>
  <w:style w:type="character" w:customStyle="1" w:styleId="a9">
    <w:name w:val="頁首 字元"/>
    <w:rPr>
      <w:kern w:val="3"/>
    </w:rPr>
  </w:style>
  <w:style w:type="character" w:customStyle="1" w:styleId="aa">
    <w:name w:val="頁尾 字元"/>
    <w:rPr>
      <w:kern w:val="3"/>
    </w:rPr>
  </w:style>
  <w:style w:type="character" w:customStyle="1" w:styleId="ab">
    <w:name w:val="註解方塊文字 字元"/>
    <w:rPr>
      <w:rFonts w:ascii="Cambria" w:eastAsia="新細明體" w:hAnsi="Cambria" w:cs="Times New Roman"/>
      <w:kern w:val="3"/>
      <w:sz w:val="18"/>
      <w:szCs w:val="18"/>
    </w:rPr>
  </w:style>
  <w:style w:type="character" w:customStyle="1" w:styleId="Internetlink">
    <w:name w:val="Internet link"/>
    <w:basedOn w:val="a0"/>
    <w:rPr>
      <w:color w:val="0563C1"/>
      <w:u w:val="single"/>
    </w:rPr>
  </w:style>
  <w:style w:type="character" w:customStyle="1" w:styleId="ListLabel1">
    <w:name w:val="ListLabel 1"/>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character" w:customStyle="1" w:styleId="ListLabel19">
    <w:name w:val="ListLabel 19"/>
  </w:style>
  <w:style w:type="character" w:customStyle="1" w:styleId="ListLabel20">
    <w:name w:val="ListLabel 20"/>
  </w:style>
  <w:style w:type="character" w:customStyle="1" w:styleId="ListLabel21">
    <w:name w:val="ListLabel 21"/>
  </w:style>
  <w:style w:type="character" w:customStyle="1" w:styleId="ListLabel22">
    <w:name w:val="ListLabel 22"/>
  </w:style>
  <w:style w:type="character" w:customStyle="1" w:styleId="ListLabel23">
    <w:name w:val="ListLabel 23"/>
  </w:style>
  <w:style w:type="character" w:customStyle="1" w:styleId="ListLabel24">
    <w:name w:val="ListLabel 24"/>
  </w:style>
  <w:style w:type="character" w:customStyle="1" w:styleId="ListLabel25">
    <w:name w:val="ListLabel 25"/>
  </w:style>
  <w:style w:type="character" w:customStyle="1" w:styleId="ListLabel26">
    <w:name w:val="ListLabel 26"/>
  </w:style>
  <w:style w:type="character" w:customStyle="1" w:styleId="ListLabel27">
    <w:name w:val="ListLabel 27"/>
  </w:style>
  <w:style w:type="character" w:customStyle="1" w:styleId="ListLabel28">
    <w:name w:val="ListLabel 28"/>
  </w:style>
  <w:style w:type="character" w:customStyle="1" w:styleId="ListLabel29">
    <w:name w:val="ListLabel 29"/>
  </w:style>
  <w:style w:type="character" w:customStyle="1" w:styleId="ListLabel30">
    <w:name w:val="ListLabel 30"/>
  </w:style>
  <w:style w:type="character" w:customStyle="1" w:styleId="ListLabel31">
    <w:name w:val="ListLabel 31"/>
  </w:style>
  <w:style w:type="character" w:customStyle="1" w:styleId="ListLabel32">
    <w:name w:val="ListLabel 32"/>
  </w:style>
  <w:style w:type="character" w:customStyle="1" w:styleId="ListLabel33">
    <w:name w:val="ListLabel 33"/>
  </w:style>
  <w:style w:type="character" w:customStyle="1" w:styleId="ListLabel34">
    <w:name w:val="ListLabel 34"/>
  </w:style>
  <w:style w:type="character" w:customStyle="1" w:styleId="ListLabel35">
    <w:name w:val="ListLabel 35"/>
  </w:style>
  <w:style w:type="character" w:customStyle="1" w:styleId="ListLabel36">
    <w:name w:val="ListLabel 36"/>
  </w:style>
  <w:style w:type="character" w:customStyle="1" w:styleId="ListLabel37">
    <w:name w:val="ListLabel 37"/>
  </w:style>
  <w:style w:type="character" w:customStyle="1" w:styleId="ListLabel38">
    <w:name w:val="ListLabel 38"/>
  </w:style>
  <w:style w:type="character" w:customStyle="1" w:styleId="ListLabel39">
    <w:name w:val="ListLabel 39"/>
  </w:style>
  <w:style w:type="character" w:customStyle="1" w:styleId="ListLabel40">
    <w:name w:val="ListLabel 40"/>
  </w:style>
  <w:style w:type="character" w:customStyle="1" w:styleId="ListLabel41">
    <w:name w:val="ListLabel 41"/>
  </w:style>
  <w:style w:type="character" w:customStyle="1" w:styleId="ListLabel42">
    <w:name w:val="ListLabel 42"/>
  </w:style>
  <w:style w:type="character" w:customStyle="1" w:styleId="ListLabel43">
    <w:name w:val="ListLabel 43"/>
  </w:style>
  <w:style w:type="character" w:customStyle="1" w:styleId="ListLabel44">
    <w:name w:val="ListLabel 44"/>
  </w:style>
  <w:style w:type="character" w:customStyle="1" w:styleId="ListLabel45">
    <w:name w:val="ListLabel 45"/>
  </w:style>
  <w:style w:type="numbering" w:customStyle="1" w:styleId="NoList">
    <w:name w:val="No List"/>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sec_npc_11</dc:creator>
  <cp:lastModifiedBy>G-603</cp:lastModifiedBy>
  <cp:revision>2</cp:revision>
  <dcterms:created xsi:type="dcterms:W3CDTF">2025-08-29T03:49:00Z</dcterms:created>
  <dcterms:modified xsi:type="dcterms:W3CDTF">2025-08-29T03:49:00Z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